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732A3" w14:textId="77777777" w:rsidR="00B31A33" w:rsidRDefault="00B31A33" w:rsidP="00B31A33">
      <w:pPr>
        <w:pBdr>
          <w:top w:val="single" w:sz="4" w:space="1" w:color="auto"/>
          <w:left w:val="single" w:sz="4" w:space="4" w:color="auto"/>
          <w:bottom w:val="single" w:sz="4" w:space="1" w:color="auto"/>
          <w:right w:val="single" w:sz="4" w:space="4" w:color="auto"/>
        </w:pBdr>
        <w:jc w:val="center"/>
        <w:rPr>
          <w:b/>
          <w:bCs/>
          <w:sz w:val="28"/>
          <w:szCs w:val="28"/>
        </w:rPr>
      </w:pPr>
      <w:r>
        <w:rPr>
          <w:b/>
          <w:bCs/>
          <w:sz w:val="28"/>
          <w:szCs w:val="28"/>
        </w:rPr>
        <w:t>INVENTAIRE PATRIMONIAL PETIT TRAIN CASTRES/LACAUNE/BRASSAC</w:t>
      </w:r>
    </w:p>
    <w:p w14:paraId="738E8A14" w14:textId="1C2E9EFF" w:rsidR="00B31A33" w:rsidRDefault="00B31A33" w:rsidP="00B31A33">
      <w:pPr>
        <w:pBdr>
          <w:top w:val="single" w:sz="4" w:space="1" w:color="auto"/>
          <w:left w:val="single" w:sz="4" w:space="4" w:color="auto"/>
          <w:bottom w:val="single" w:sz="4" w:space="1" w:color="auto"/>
          <w:right w:val="single" w:sz="4" w:space="4" w:color="auto"/>
        </w:pBdr>
        <w:jc w:val="center"/>
        <w:rPr>
          <w:b/>
          <w:bCs/>
        </w:rPr>
      </w:pPr>
      <w:r>
        <w:rPr>
          <w:b/>
          <w:bCs/>
        </w:rPr>
        <w:t xml:space="preserve">COMPTE RENDU DE VISITE DE L’ITINERAIRE BRASSAC/LUZIERES LE </w:t>
      </w:r>
      <w:r w:rsidR="00865157">
        <w:rPr>
          <w:b/>
          <w:bCs/>
        </w:rPr>
        <w:t>3</w:t>
      </w:r>
      <w:r>
        <w:rPr>
          <w:b/>
          <w:bCs/>
        </w:rPr>
        <w:t>/12/2021</w:t>
      </w:r>
    </w:p>
    <w:p w14:paraId="3E540C90" w14:textId="77777777" w:rsidR="00B31A33" w:rsidRDefault="00B31A33" w:rsidP="00B31A33">
      <w:pPr>
        <w:jc w:val="center"/>
        <w:rPr>
          <w:b/>
          <w:bCs/>
        </w:rPr>
      </w:pPr>
    </w:p>
    <w:p w14:paraId="0463049A" w14:textId="3A2741D6" w:rsidR="00B31A33" w:rsidRDefault="00B31A33" w:rsidP="00B31A33">
      <w:pPr>
        <w:jc w:val="both"/>
      </w:pPr>
      <w:r>
        <w:rPr>
          <w:b/>
          <w:bCs/>
        </w:rPr>
        <w:t>Participants </w:t>
      </w:r>
      <w:r>
        <w:t>: BARTHES Jean Claude, BERTHOUMIEUX Michel, CHAMAYOU Gérard, MOLENAT Gérard, SELLES Pierre</w:t>
      </w:r>
      <w:r w:rsidR="00731D41">
        <w:t>-Jean</w:t>
      </w:r>
      <w:r>
        <w:t>, THOUY Daniel, Michel CALS.</w:t>
      </w:r>
      <w:r w:rsidR="00BB3828">
        <w:t xml:space="preserve"> </w:t>
      </w:r>
      <w:r w:rsidRPr="00B31A33">
        <w:t>Excusé : Roger MEUNIER</w:t>
      </w:r>
    </w:p>
    <w:p w14:paraId="65B43A5F" w14:textId="77777777" w:rsidR="00B31A33" w:rsidRDefault="00B31A33" w:rsidP="00B31A33">
      <w:pPr>
        <w:pStyle w:val="Paragraphedeliste"/>
        <w:numPr>
          <w:ilvl w:val="0"/>
          <w:numId w:val="1"/>
        </w:numPr>
        <w:jc w:val="both"/>
        <w:rPr>
          <w:b/>
          <w:bCs/>
          <w:sz w:val="28"/>
          <w:szCs w:val="28"/>
        </w:rPr>
      </w:pPr>
      <w:r>
        <w:rPr>
          <w:b/>
          <w:bCs/>
          <w:sz w:val="28"/>
          <w:szCs w:val="28"/>
        </w:rPr>
        <w:t>Rappel des objectifs du groupe :</w:t>
      </w:r>
    </w:p>
    <w:p w14:paraId="4E3031B7" w14:textId="1829A379" w:rsidR="00B31A33" w:rsidRDefault="00B31A33" w:rsidP="00B31A33">
      <w:pPr>
        <w:jc w:val="both"/>
      </w:pPr>
      <w:r>
        <w:t>Dans le cadre du collectif animé par les services d</w:t>
      </w:r>
      <w:r w:rsidR="003B4FAB">
        <w:t>u P.E.T.R. des</w:t>
      </w:r>
      <w:r w:rsidR="005716EC">
        <w:t xml:space="preserve"> </w:t>
      </w:r>
      <w:r>
        <w:t>HAUTES TERRES D’OC (H.T.O.), ce groupe de travail a pour objectifs :</w:t>
      </w:r>
    </w:p>
    <w:p w14:paraId="29F02634" w14:textId="77777777" w:rsidR="00B31A33" w:rsidRDefault="00B31A33" w:rsidP="00B31A33">
      <w:pPr>
        <w:pStyle w:val="Paragraphedeliste"/>
        <w:numPr>
          <w:ilvl w:val="0"/>
          <w:numId w:val="2"/>
        </w:numPr>
        <w:jc w:val="both"/>
      </w:pPr>
      <w:r>
        <w:t xml:space="preserve">d’inventorier le petit et grand patrimoine ferroviaire encore présent sur l’ancienne voie ferrée BRASSAC/MAYNADIER/BOUISSAS/VABRE, </w:t>
      </w:r>
    </w:p>
    <w:p w14:paraId="35CEC8B0" w14:textId="5A0F34C6" w:rsidR="003C661F" w:rsidRDefault="00B31A33" w:rsidP="00181988">
      <w:pPr>
        <w:pStyle w:val="Paragraphedeliste"/>
        <w:numPr>
          <w:ilvl w:val="0"/>
          <w:numId w:val="2"/>
        </w:numPr>
        <w:jc w:val="both"/>
      </w:pPr>
      <w:r>
        <w:t>de faire des propositions pour le valoriser et renforcer sa prise en compte par les collectivités (Intercommunalités, Parc Régional, Département</w:t>
      </w:r>
      <w:r w:rsidR="00865157">
        <w:t>, Région, Europe</w:t>
      </w:r>
      <w:r>
        <w:t>).</w:t>
      </w:r>
    </w:p>
    <w:p w14:paraId="14688472" w14:textId="77777777" w:rsidR="003B4FAB" w:rsidRDefault="003B4FAB" w:rsidP="00181988">
      <w:pPr>
        <w:pStyle w:val="Paragraphedeliste"/>
        <w:numPr>
          <w:ilvl w:val="0"/>
          <w:numId w:val="2"/>
        </w:numPr>
        <w:jc w:val="both"/>
      </w:pPr>
    </w:p>
    <w:p w14:paraId="197A4DA6" w14:textId="280EC1C0" w:rsidR="0040330E" w:rsidRDefault="00B33613" w:rsidP="00865157">
      <w:pPr>
        <w:pStyle w:val="Paragraphedeliste"/>
        <w:numPr>
          <w:ilvl w:val="0"/>
          <w:numId w:val="1"/>
        </w:numPr>
        <w:rPr>
          <w:b/>
          <w:bCs/>
          <w:sz w:val="28"/>
          <w:szCs w:val="28"/>
        </w:rPr>
      </w:pPr>
      <w:r w:rsidRPr="00865157">
        <w:rPr>
          <w:b/>
          <w:bCs/>
          <w:sz w:val="28"/>
          <w:szCs w:val="28"/>
        </w:rPr>
        <w:t>Inventaire des</w:t>
      </w:r>
      <w:r w:rsidR="00B31A33" w:rsidRPr="00865157">
        <w:rPr>
          <w:b/>
          <w:bCs/>
          <w:sz w:val="28"/>
          <w:szCs w:val="28"/>
        </w:rPr>
        <w:t xml:space="preserve"> </w:t>
      </w:r>
      <w:r w:rsidR="00865157">
        <w:rPr>
          <w:b/>
          <w:bCs/>
          <w:sz w:val="28"/>
          <w:szCs w:val="28"/>
        </w:rPr>
        <w:t xml:space="preserve">anciens </w:t>
      </w:r>
      <w:r w:rsidR="00B31A33" w:rsidRPr="00865157">
        <w:rPr>
          <w:b/>
          <w:bCs/>
          <w:sz w:val="28"/>
          <w:szCs w:val="28"/>
        </w:rPr>
        <w:t>ouvrages</w:t>
      </w:r>
      <w:r w:rsidRPr="00865157">
        <w:rPr>
          <w:b/>
          <w:bCs/>
          <w:sz w:val="28"/>
          <w:szCs w:val="28"/>
        </w:rPr>
        <w:t xml:space="preserve"> </w:t>
      </w:r>
      <w:r w:rsidR="00865157">
        <w:rPr>
          <w:b/>
          <w:bCs/>
          <w:sz w:val="28"/>
          <w:szCs w:val="28"/>
        </w:rPr>
        <w:t>identifiés</w:t>
      </w:r>
      <w:r w:rsidR="00EB05CA">
        <w:rPr>
          <w:b/>
          <w:bCs/>
          <w:sz w:val="28"/>
          <w:szCs w:val="28"/>
        </w:rPr>
        <w:t xml:space="preserve"> sur </w:t>
      </w:r>
      <w:r w:rsidR="00A67209">
        <w:rPr>
          <w:b/>
          <w:bCs/>
          <w:sz w:val="28"/>
          <w:szCs w:val="28"/>
        </w:rPr>
        <w:t>les 10</w:t>
      </w:r>
      <w:r w:rsidR="00EB05CA">
        <w:rPr>
          <w:b/>
          <w:bCs/>
          <w:sz w:val="28"/>
          <w:szCs w:val="28"/>
        </w:rPr>
        <w:t xml:space="preserve"> </w:t>
      </w:r>
      <w:r w:rsidR="00A67209">
        <w:rPr>
          <w:b/>
          <w:bCs/>
          <w:sz w:val="28"/>
          <w:szCs w:val="28"/>
        </w:rPr>
        <w:t xml:space="preserve">km de </w:t>
      </w:r>
      <w:r w:rsidR="00EB05CA">
        <w:rPr>
          <w:b/>
          <w:bCs/>
          <w:sz w:val="28"/>
          <w:szCs w:val="28"/>
        </w:rPr>
        <w:t>tracé</w:t>
      </w:r>
      <w:r w:rsidR="0038216F">
        <w:rPr>
          <w:b/>
          <w:bCs/>
          <w:sz w:val="28"/>
          <w:szCs w:val="28"/>
        </w:rPr>
        <w:t xml:space="preserve"> </w:t>
      </w:r>
      <w:r w:rsidR="00B712BB">
        <w:rPr>
          <w:b/>
          <w:bCs/>
          <w:sz w:val="28"/>
          <w:szCs w:val="28"/>
        </w:rPr>
        <w:t xml:space="preserve">ferroviaire </w:t>
      </w:r>
      <w:r w:rsidR="0038216F">
        <w:rPr>
          <w:b/>
          <w:bCs/>
          <w:sz w:val="28"/>
          <w:szCs w:val="28"/>
        </w:rPr>
        <w:t xml:space="preserve">entre </w:t>
      </w:r>
      <w:r w:rsidR="00EB05CA">
        <w:rPr>
          <w:b/>
          <w:bCs/>
          <w:sz w:val="28"/>
          <w:szCs w:val="28"/>
        </w:rPr>
        <w:t>BRASSAC</w:t>
      </w:r>
      <w:r w:rsidR="0038216F">
        <w:rPr>
          <w:b/>
          <w:bCs/>
          <w:sz w:val="28"/>
          <w:szCs w:val="28"/>
        </w:rPr>
        <w:t xml:space="preserve"> et </w:t>
      </w:r>
      <w:r w:rsidR="00EB05CA">
        <w:rPr>
          <w:b/>
          <w:bCs/>
          <w:sz w:val="28"/>
          <w:szCs w:val="28"/>
        </w:rPr>
        <w:t>LUZIERES.</w:t>
      </w:r>
    </w:p>
    <w:p w14:paraId="3BEE5C33" w14:textId="77777777" w:rsidR="00DE55BE" w:rsidRDefault="00DE55BE" w:rsidP="00DE55BE">
      <w:pPr>
        <w:pStyle w:val="Paragraphedeliste"/>
        <w:ind w:left="644"/>
        <w:rPr>
          <w:b/>
          <w:bCs/>
          <w:sz w:val="28"/>
          <w:szCs w:val="28"/>
        </w:rPr>
      </w:pPr>
    </w:p>
    <w:p w14:paraId="147B16B3" w14:textId="1C6F5CCC" w:rsidR="003C661F" w:rsidRDefault="00AD6289" w:rsidP="003C661F">
      <w:pPr>
        <w:pStyle w:val="Paragraphedeliste"/>
        <w:ind w:left="644"/>
      </w:pPr>
      <w:r>
        <w:t>En préalable à cet inventaire et avant d’avancer dans des propositions de restauration, le groupe de travail souhaiterai</w:t>
      </w:r>
      <w:r w:rsidR="00807234">
        <w:t>t</w:t>
      </w:r>
      <w:r>
        <w:t xml:space="preserve"> connaitre la nature des travaux </w:t>
      </w:r>
      <w:r w:rsidR="00C0086A">
        <w:t>financés</w:t>
      </w:r>
      <w:r w:rsidR="00575086">
        <w:t>,</w:t>
      </w:r>
      <w:r w:rsidR="00C0086A">
        <w:t xml:space="preserve"> </w:t>
      </w:r>
      <w:r w:rsidR="00575086">
        <w:t>qui seront réalisés sous la</w:t>
      </w:r>
      <w:r w:rsidR="00321497">
        <w:t xml:space="preserve"> maitrise d’ouvrage </w:t>
      </w:r>
      <w:r w:rsidR="00575086">
        <w:t xml:space="preserve">de </w:t>
      </w:r>
      <w:r>
        <w:t>la C.C.S.V.P.</w:t>
      </w:r>
      <w:r w:rsidR="00321497">
        <w:t xml:space="preserve"> et qui concernent </w:t>
      </w:r>
      <w:r>
        <w:t>l’ensemble du tronçon BOUISSAS/BRASSAC</w:t>
      </w:r>
      <w:r w:rsidR="00321497">
        <w:t>.</w:t>
      </w:r>
    </w:p>
    <w:p w14:paraId="6A75C9AF" w14:textId="2BB17988" w:rsidR="00A2215A" w:rsidRPr="00AD6289" w:rsidRDefault="00A2215A" w:rsidP="00A2215A">
      <w:pPr>
        <w:pStyle w:val="Paragraphedeliste"/>
        <w:numPr>
          <w:ilvl w:val="0"/>
          <w:numId w:val="2"/>
        </w:numPr>
      </w:pPr>
      <w:r w:rsidRPr="00184860">
        <w:rPr>
          <w:b/>
          <w:bCs/>
          <w:u w:val="single"/>
        </w:rPr>
        <w:t>Gare</w:t>
      </w:r>
      <w:r w:rsidR="00B712BB">
        <w:rPr>
          <w:b/>
          <w:bCs/>
          <w:u w:val="single"/>
        </w:rPr>
        <w:t xml:space="preserve"> e</w:t>
      </w:r>
      <w:r w:rsidR="00575086" w:rsidRPr="00184860">
        <w:rPr>
          <w:b/>
          <w:bCs/>
          <w:u w:val="single"/>
        </w:rPr>
        <w:t xml:space="preserve">t halle à marchandise </w:t>
      </w:r>
      <w:r w:rsidRPr="00184860">
        <w:rPr>
          <w:b/>
          <w:bCs/>
          <w:u w:val="single"/>
        </w:rPr>
        <w:t>de BRASSAC</w:t>
      </w:r>
      <w:r>
        <w:t xml:space="preserve"> : </w:t>
      </w:r>
      <w:r w:rsidR="00575086">
        <w:t>I</w:t>
      </w:r>
      <w:r>
        <w:t xml:space="preserve">l n’existe plus de vestige de </w:t>
      </w:r>
      <w:r w:rsidR="00575086">
        <w:t>ces anciens bâtiments</w:t>
      </w:r>
      <w:r>
        <w:t>, sinon les fondations des ateliers municipaux construits sur ce site.</w:t>
      </w:r>
    </w:p>
    <w:p w14:paraId="2A9DBAC3" w14:textId="6B263116" w:rsidR="00B31A33" w:rsidRDefault="00B31A33" w:rsidP="003C661F">
      <w:pPr>
        <w:pStyle w:val="Paragraphedeliste"/>
        <w:numPr>
          <w:ilvl w:val="0"/>
          <w:numId w:val="2"/>
        </w:numPr>
      </w:pPr>
      <w:r w:rsidRPr="0099750D">
        <w:rPr>
          <w:b/>
          <w:bCs/>
          <w:u w:val="single"/>
        </w:rPr>
        <w:t>Pon</w:t>
      </w:r>
      <w:r w:rsidR="003C661F" w:rsidRPr="0099750D">
        <w:rPr>
          <w:b/>
          <w:bCs/>
          <w:u w:val="single"/>
        </w:rPr>
        <w:t>ceau</w:t>
      </w:r>
      <w:r w:rsidRPr="0099750D">
        <w:rPr>
          <w:b/>
          <w:bCs/>
          <w:u w:val="single"/>
        </w:rPr>
        <w:t xml:space="preserve"> </w:t>
      </w:r>
      <w:r w:rsidR="00865157" w:rsidRPr="0099750D">
        <w:rPr>
          <w:b/>
          <w:bCs/>
          <w:u w:val="single"/>
        </w:rPr>
        <w:t>d</w:t>
      </w:r>
      <w:r w:rsidRPr="0099750D">
        <w:rPr>
          <w:b/>
          <w:bCs/>
          <w:u w:val="single"/>
        </w:rPr>
        <w:t>u Moulin Paradou</w:t>
      </w:r>
      <w:r w:rsidR="00865157">
        <w:t xml:space="preserve"> : Ce pont d’environ 1m d’ouverture, 4m de large et 2m de haut, enjambe un petit ruisseau. Il, est constitué d’ appuis en pierres maçonnées et d’un tablier </w:t>
      </w:r>
      <w:r w:rsidR="00B33613">
        <w:t>droit</w:t>
      </w:r>
      <w:r w:rsidR="00865157">
        <w:t xml:space="preserve">. Il supporte un </w:t>
      </w:r>
      <w:r w:rsidR="00EB05CA">
        <w:t>trafic</w:t>
      </w:r>
      <w:r w:rsidR="00865157">
        <w:t xml:space="preserve"> de véhicules lourd</w:t>
      </w:r>
      <w:r w:rsidR="00C0361D">
        <w:t xml:space="preserve"> </w:t>
      </w:r>
      <w:r w:rsidR="00EB05CA">
        <w:t>mais</w:t>
      </w:r>
      <w:r w:rsidR="00C0361D">
        <w:t xml:space="preserve"> parait en bon état. Apparemment, il appartient à la Commune de BRASSAC.</w:t>
      </w:r>
    </w:p>
    <w:p w14:paraId="0AC3B055" w14:textId="3CFCA7F6" w:rsidR="00C0361D" w:rsidRDefault="00C0361D" w:rsidP="00865157">
      <w:pPr>
        <w:pStyle w:val="Paragraphedeliste"/>
        <w:numPr>
          <w:ilvl w:val="0"/>
          <w:numId w:val="2"/>
        </w:numPr>
      </w:pPr>
      <w:r w:rsidRPr="00184860">
        <w:rPr>
          <w:b/>
          <w:bCs/>
          <w:u w:val="single"/>
        </w:rPr>
        <w:t>Halte ferroviaire de St AGNAN</w:t>
      </w:r>
      <w:r>
        <w:t> : Sa toiture en tuile canal et ses murs en barreau de briques sont très dégradé</w:t>
      </w:r>
      <w:r w:rsidR="00EB05CA">
        <w:t>s</w:t>
      </w:r>
      <w:r>
        <w:t xml:space="preserve">. Sa structure métallique est récupérable malgré quelques oxydations sur les platines et un montant plié suite à une collision par une automobile. Cette halte est sur un terrain </w:t>
      </w:r>
      <w:r w:rsidR="00EB05CA">
        <w:t xml:space="preserve">propriété </w:t>
      </w:r>
      <w:r>
        <w:t>du CD81</w:t>
      </w:r>
      <w:r w:rsidR="0099750D">
        <w:t>. Contacté par la Commune de FONTRIEU, le C.D.81 avait fait savoir qu’il</w:t>
      </w:r>
      <w:r w:rsidR="00EB05CA">
        <w:t xml:space="preserve"> ne</w:t>
      </w:r>
      <w:r>
        <w:t xml:space="preserve"> souhaite </w:t>
      </w:r>
      <w:r w:rsidR="0099750D">
        <w:t>faire de</w:t>
      </w:r>
      <w:r>
        <w:t xml:space="preserve"> restauration sur pla</w:t>
      </w:r>
      <w:r w:rsidR="0099750D">
        <w:t>c</w:t>
      </w:r>
      <w:r>
        <w:t>e</w:t>
      </w:r>
      <w:r w:rsidR="00EB05CA">
        <w:t xml:space="preserve">, </w:t>
      </w:r>
      <w:r>
        <w:t>compte tenus de sa proximité avec l’intersection de St AGNAN. La munic</w:t>
      </w:r>
      <w:r w:rsidR="003C661F">
        <w:t>ip</w:t>
      </w:r>
      <w:r>
        <w:t xml:space="preserve">alité de FONTRIEU a envisagé de la déplacer sur un terrain à proximité de MAYNADIER. Un devis a été fait par Mr </w:t>
      </w:r>
      <w:r w:rsidR="003C661F">
        <w:t>Jérôme</w:t>
      </w:r>
      <w:r w:rsidR="00EB05CA">
        <w:t xml:space="preserve"> MAFFRE il y a quelques années.</w:t>
      </w:r>
      <w:r>
        <w:t xml:space="preserve"> </w:t>
      </w:r>
      <w:r w:rsidR="00EB05CA">
        <w:t xml:space="preserve">Pour le groupe de travail, il sera intéressant que cette halte, une fois déplacé et restauré, soit visible de la route départementale. Le cout de cette restauration </w:t>
      </w:r>
      <w:r w:rsidR="0099750D">
        <w:t xml:space="preserve">sera-t-il </w:t>
      </w:r>
      <w:r w:rsidR="00EB05CA">
        <w:t xml:space="preserve"> compris dans les travaux envisagés par la C.C.S.V.P</w:t>
      </w:r>
      <w:r w:rsidR="0099750D">
        <w:t> ?</w:t>
      </w:r>
      <w:r w:rsidR="00EB05CA">
        <w:t xml:space="preserve">. </w:t>
      </w:r>
      <w:r w:rsidR="0099750D">
        <w:t>Sinon,</w:t>
      </w:r>
      <w:r w:rsidR="00EB05CA">
        <w:t xml:space="preserve"> réfléchir sur un mode de financement</w:t>
      </w:r>
      <w:r w:rsidR="0099750D">
        <w:t xml:space="preserve"> (mécénat…)</w:t>
      </w:r>
      <w:r w:rsidR="001A7206">
        <w:t xml:space="preserve"> et de réalisation de travaux (chantier d’insertion, bénévolat….)</w:t>
      </w:r>
      <w:r w:rsidR="00EB05CA">
        <w:t>.</w:t>
      </w:r>
    </w:p>
    <w:p w14:paraId="09109D59" w14:textId="6F39F0FF" w:rsidR="00181988" w:rsidRDefault="00181988" w:rsidP="00D64406">
      <w:pPr>
        <w:ind w:left="360"/>
      </w:pPr>
      <w:r>
        <w:rPr>
          <w:noProof/>
        </w:rPr>
        <w:drawing>
          <wp:inline distT="0" distB="0" distL="0" distR="0" wp14:anchorId="297CF14E" wp14:editId="2FACA925">
            <wp:extent cx="1000068" cy="3795965"/>
            <wp:effectExtent l="0" t="7303" r="2858" b="2857"/>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292" r="11187" b="-675"/>
                    <a:stretch/>
                  </pic:blipFill>
                  <pic:spPr bwMode="auto">
                    <a:xfrm rot="16200000">
                      <a:off x="0" y="0"/>
                      <a:ext cx="1053917" cy="4000360"/>
                    </a:xfrm>
                    <a:prstGeom prst="rect">
                      <a:avLst/>
                    </a:prstGeom>
                    <a:noFill/>
                    <a:ln>
                      <a:noFill/>
                    </a:ln>
                    <a:extLst>
                      <a:ext uri="{53640926-AAD7-44D8-BBD7-CCE9431645EC}">
                        <a14:shadowObscured xmlns:a14="http://schemas.microsoft.com/office/drawing/2010/main"/>
                      </a:ext>
                    </a:extLst>
                  </pic:spPr>
                </pic:pic>
              </a:graphicData>
            </a:graphic>
          </wp:inline>
        </w:drawing>
      </w:r>
      <w:r w:rsidR="00D64406">
        <w:rPr>
          <w:noProof/>
        </w:rPr>
        <w:drawing>
          <wp:inline distT="0" distB="0" distL="0" distR="0" wp14:anchorId="45ECCC9A" wp14:editId="1981BD0D">
            <wp:extent cx="1716164" cy="965531"/>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070" cy="981794"/>
                    </a:xfrm>
                    <a:prstGeom prst="rect">
                      <a:avLst/>
                    </a:prstGeom>
                    <a:noFill/>
                    <a:ln>
                      <a:noFill/>
                    </a:ln>
                  </pic:spPr>
                </pic:pic>
              </a:graphicData>
            </a:graphic>
          </wp:inline>
        </w:drawing>
      </w:r>
    </w:p>
    <w:p w14:paraId="74743F74" w14:textId="1DD98A3A" w:rsidR="003C661F" w:rsidRDefault="003C661F" w:rsidP="00865157">
      <w:pPr>
        <w:pStyle w:val="Paragraphedeliste"/>
        <w:numPr>
          <w:ilvl w:val="0"/>
          <w:numId w:val="2"/>
        </w:numPr>
      </w:pPr>
      <w:r w:rsidRPr="00184860">
        <w:rPr>
          <w:b/>
          <w:bCs/>
        </w:rPr>
        <w:lastRenderedPageBreak/>
        <w:t xml:space="preserve">Pont </w:t>
      </w:r>
      <w:r w:rsidR="00A67209" w:rsidRPr="00184860">
        <w:rPr>
          <w:b/>
          <w:bCs/>
        </w:rPr>
        <w:t xml:space="preserve">de VALES </w:t>
      </w:r>
      <w:r w:rsidRPr="00184860">
        <w:rPr>
          <w:b/>
          <w:bCs/>
        </w:rPr>
        <w:t xml:space="preserve">sur le </w:t>
      </w:r>
      <w:r w:rsidR="00AD6289" w:rsidRPr="00184860">
        <w:rPr>
          <w:b/>
          <w:bCs/>
        </w:rPr>
        <w:t>ruisseau du VERNOUBRE</w:t>
      </w:r>
      <w:r>
        <w:t xml:space="preserve"> : Il est situé à proximité de la pisciculture de la </w:t>
      </w:r>
      <w:r w:rsidR="0099750D">
        <w:t>BARQUE</w:t>
      </w:r>
      <w:r>
        <w:t>, en parallèle et en contr</w:t>
      </w:r>
      <w:r w:rsidR="00AD6289">
        <w:t>e</w:t>
      </w:r>
      <w:r>
        <w:t xml:space="preserve">bas de </w:t>
      </w:r>
      <w:r w:rsidR="00AD6289">
        <w:t xml:space="preserve">la route départementale. D’environ 4 m de large et 3m de haut avec une ouverture </w:t>
      </w:r>
      <w:r w:rsidR="00A67209">
        <w:t xml:space="preserve">partiellement cintrée </w:t>
      </w:r>
      <w:r w:rsidR="00AD6289">
        <w:t xml:space="preserve">de près de 3m, </w:t>
      </w:r>
      <w:r w:rsidR="00A67209">
        <w:t>ce pont</w:t>
      </w:r>
      <w:r w:rsidR="00AD6289">
        <w:t xml:space="preserve"> est apparemment en bon état à l’exception de son garde-corps métallique rouillé et tordu. </w:t>
      </w:r>
    </w:p>
    <w:p w14:paraId="1675E705" w14:textId="350592F3" w:rsidR="005B5621" w:rsidRDefault="005B5621" w:rsidP="00A67209">
      <w:pPr>
        <w:jc w:val="center"/>
      </w:pPr>
      <w:r>
        <w:rPr>
          <w:noProof/>
        </w:rPr>
        <w:drawing>
          <wp:inline distT="0" distB="0" distL="0" distR="0" wp14:anchorId="5A084617" wp14:editId="76FC73B7">
            <wp:extent cx="2653346" cy="14916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3115" cy="1553339"/>
                    </a:xfrm>
                    <a:prstGeom prst="rect">
                      <a:avLst/>
                    </a:prstGeom>
                    <a:noFill/>
                    <a:ln>
                      <a:noFill/>
                    </a:ln>
                  </pic:spPr>
                </pic:pic>
              </a:graphicData>
            </a:graphic>
          </wp:inline>
        </w:drawing>
      </w:r>
    </w:p>
    <w:p w14:paraId="79F97E41" w14:textId="5C24D6B7" w:rsidR="0038216F" w:rsidRDefault="0038216F" w:rsidP="00865157">
      <w:pPr>
        <w:pStyle w:val="Paragraphedeliste"/>
        <w:numPr>
          <w:ilvl w:val="0"/>
          <w:numId w:val="2"/>
        </w:numPr>
      </w:pPr>
      <w:r w:rsidRPr="00184860">
        <w:rPr>
          <w:b/>
          <w:bCs/>
          <w:u w:val="single"/>
        </w:rPr>
        <w:t xml:space="preserve">Ponceaux dans le secteur </w:t>
      </w:r>
      <w:proofErr w:type="spellStart"/>
      <w:r w:rsidRPr="00184860">
        <w:rPr>
          <w:b/>
          <w:bCs/>
          <w:u w:val="single"/>
        </w:rPr>
        <w:t>Maynadier</w:t>
      </w:r>
      <w:proofErr w:type="spellEnd"/>
      <w:r>
        <w:rPr>
          <w:b/>
          <w:bCs/>
          <w:sz w:val="28"/>
          <w:szCs w:val="28"/>
        </w:rPr>
        <w:t> </w:t>
      </w:r>
      <w:r w:rsidRPr="0038216F">
        <w:t>:</w:t>
      </w:r>
      <w:r>
        <w:t xml:space="preserve"> Ces ouvrages de moins d’un m d’ouverture couvrent des petits rus. Ils sont apparemment en bon état.</w:t>
      </w:r>
    </w:p>
    <w:p w14:paraId="27156EF0" w14:textId="5C232E2C" w:rsidR="004C3415" w:rsidRDefault="0038216F" w:rsidP="004C3415">
      <w:pPr>
        <w:pStyle w:val="Paragraphedeliste"/>
        <w:numPr>
          <w:ilvl w:val="0"/>
          <w:numId w:val="2"/>
        </w:numPr>
      </w:pPr>
      <w:r w:rsidRPr="00184860">
        <w:rPr>
          <w:b/>
          <w:bCs/>
          <w:u w:val="single"/>
        </w:rPr>
        <w:t>Tunnel de la VIALASSE/FERRIERES</w:t>
      </w:r>
      <w:r>
        <w:rPr>
          <w:b/>
          <w:bCs/>
          <w:sz w:val="28"/>
          <w:szCs w:val="28"/>
        </w:rPr>
        <w:t> </w:t>
      </w:r>
      <w:r w:rsidRPr="0038216F">
        <w:t>:</w:t>
      </w:r>
      <w:r>
        <w:t xml:space="preserve"> Ce tunnel de 4m de large sur 6 m de haut et 60 m de long </w:t>
      </w:r>
      <w:r w:rsidR="00321497">
        <w:t xml:space="preserve">est partiellement maçonné. Il y a une infiltration d’eau à 20m environ de l’entrée du tunnel, et une cunette est présente sur tout son  ôté. La maçonnerie de pierres  en tête du tunnel près de l’ancienne maison du gardien est partiellement dégradée et une reprise a été demandé par le propriétaire du dessus du tunnel, </w:t>
      </w:r>
      <w:r w:rsidR="0035707C">
        <w:t>à la</w:t>
      </w:r>
      <w:r w:rsidR="00321497">
        <w:t xml:space="preserve"> mairie de FONTRIEU.</w:t>
      </w:r>
    </w:p>
    <w:p w14:paraId="5FC1C244" w14:textId="1074B1C0" w:rsidR="00117AA5" w:rsidRDefault="00117AA5" w:rsidP="004C3415">
      <w:pPr>
        <w:pStyle w:val="Paragraphedeliste"/>
        <w:numPr>
          <w:ilvl w:val="0"/>
          <w:numId w:val="2"/>
        </w:numPr>
      </w:pPr>
      <w:r>
        <w:rPr>
          <w:noProof/>
        </w:rPr>
        <w:drawing>
          <wp:inline distT="0" distB="0" distL="0" distR="0" wp14:anchorId="649A56DF" wp14:editId="6EF81365">
            <wp:extent cx="3563134" cy="200819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277" cy="2093375"/>
                    </a:xfrm>
                    <a:prstGeom prst="rect">
                      <a:avLst/>
                    </a:prstGeom>
                    <a:noFill/>
                    <a:ln>
                      <a:noFill/>
                    </a:ln>
                  </pic:spPr>
                </pic:pic>
              </a:graphicData>
            </a:graphic>
          </wp:inline>
        </w:drawing>
      </w:r>
      <w:r w:rsidR="00696B17">
        <w:rPr>
          <w:noProof/>
        </w:rPr>
        <w:drawing>
          <wp:inline distT="0" distB="0" distL="0" distR="0" wp14:anchorId="5F4EE196" wp14:editId="659BCA1C">
            <wp:extent cx="1562688" cy="202556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006" r="2943" b="15854"/>
                    <a:stretch/>
                  </pic:blipFill>
                  <pic:spPr bwMode="auto">
                    <a:xfrm>
                      <a:off x="0" y="0"/>
                      <a:ext cx="1615339" cy="2093815"/>
                    </a:xfrm>
                    <a:prstGeom prst="rect">
                      <a:avLst/>
                    </a:prstGeom>
                    <a:noFill/>
                    <a:ln>
                      <a:noFill/>
                    </a:ln>
                    <a:extLst>
                      <a:ext uri="{53640926-AAD7-44D8-BBD7-CCE9431645EC}">
                        <a14:shadowObscured xmlns:a14="http://schemas.microsoft.com/office/drawing/2010/main"/>
                      </a:ext>
                    </a:extLst>
                  </pic:spPr>
                </pic:pic>
              </a:graphicData>
            </a:graphic>
          </wp:inline>
        </w:drawing>
      </w:r>
    </w:p>
    <w:p w14:paraId="37CC2952" w14:textId="77777777" w:rsidR="00117AA5" w:rsidRDefault="00117AA5" w:rsidP="0035707C">
      <w:pPr>
        <w:ind w:left="360"/>
      </w:pPr>
    </w:p>
    <w:p w14:paraId="6F1E4281" w14:textId="41AFB617" w:rsidR="004C3415" w:rsidRDefault="004C3415" w:rsidP="004C3415">
      <w:pPr>
        <w:pStyle w:val="Paragraphedeliste"/>
        <w:numPr>
          <w:ilvl w:val="0"/>
          <w:numId w:val="2"/>
        </w:numPr>
      </w:pPr>
      <w:r w:rsidRPr="00184860">
        <w:rPr>
          <w:b/>
          <w:bCs/>
          <w:u w:val="single"/>
        </w:rPr>
        <w:t>Ponts du FERRALGUE</w:t>
      </w:r>
      <w:r w:rsidRPr="004C3415">
        <w:t>:</w:t>
      </w:r>
      <w:r>
        <w:t xml:space="preserve"> C</w:t>
      </w:r>
      <w:r w:rsidR="00E307ED">
        <w:t>onstruit sur le ruisseau du FERRALGUE qui traverse la commune de FERRIERES, c’</w:t>
      </w:r>
      <w:r w:rsidR="00AF5648">
        <w:t>est</w:t>
      </w:r>
      <w:r>
        <w:t xml:space="preserve"> l</w:t>
      </w:r>
      <w:r w:rsidR="00AF5648">
        <w:t>’</w:t>
      </w:r>
      <w:r>
        <w:t>ouvrages d’art le plus important du tracé</w:t>
      </w:r>
      <w:r w:rsidR="00AF5648">
        <w:t xml:space="preserve"> BRASSAC/LUZIERES</w:t>
      </w:r>
      <w:r>
        <w:t>,</w:t>
      </w:r>
    </w:p>
    <w:p w14:paraId="771351DF" w14:textId="4AAD7406" w:rsidR="00A67209" w:rsidRDefault="00A67209" w:rsidP="00A67209">
      <w:pPr>
        <w:jc w:val="center"/>
      </w:pPr>
      <w:r>
        <w:rPr>
          <w:noProof/>
        </w:rPr>
        <w:drawing>
          <wp:inline distT="0" distB="0" distL="0" distR="0" wp14:anchorId="7B48F626" wp14:editId="627C9A19">
            <wp:extent cx="4635661" cy="1579671"/>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 t="10230" r="-1302" b="16290"/>
                    <a:stretch/>
                  </pic:blipFill>
                  <pic:spPr bwMode="auto">
                    <a:xfrm>
                      <a:off x="0" y="0"/>
                      <a:ext cx="4729812" cy="1611754"/>
                    </a:xfrm>
                    <a:prstGeom prst="rect">
                      <a:avLst/>
                    </a:prstGeom>
                    <a:noFill/>
                    <a:ln>
                      <a:noFill/>
                    </a:ln>
                    <a:extLst>
                      <a:ext uri="{53640926-AAD7-44D8-BBD7-CCE9431645EC}">
                        <a14:shadowObscured xmlns:a14="http://schemas.microsoft.com/office/drawing/2010/main"/>
                      </a:ext>
                    </a:extLst>
                  </pic:spPr>
                </pic:pic>
              </a:graphicData>
            </a:graphic>
          </wp:inline>
        </w:drawing>
      </w:r>
    </w:p>
    <w:p w14:paraId="32000385" w14:textId="01C9A6F8" w:rsidR="00A67209" w:rsidRPr="00A67209" w:rsidRDefault="00A67209" w:rsidP="00A67209">
      <w:pPr>
        <w:pStyle w:val="Paragraphedeliste"/>
        <w:numPr>
          <w:ilvl w:val="0"/>
          <w:numId w:val="2"/>
        </w:numPr>
        <w:rPr>
          <w:b/>
          <w:bCs/>
        </w:rPr>
      </w:pPr>
      <w:r w:rsidRPr="00184860">
        <w:rPr>
          <w:b/>
          <w:bCs/>
          <w:u w:val="single"/>
        </w:rPr>
        <w:t xml:space="preserve">Pont du </w:t>
      </w:r>
      <w:r w:rsidR="00AF5648" w:rsidRPr="00184860">
        <w:rPr>
          <w:b/>
          <w:bCs/>
          <w:u w:val="single"/>
        </w:rPr>
        <w:t>VERNET</w:t>
      </w:r>
      <w:r>
        <w:rPr>
          <w:b/>
          <w:bCs/>
        </w:rPr>
        <w:t xml:space="preserve"> : </w:t>
      </w:r>
      <w:r w:rsidRPr="00AF5648">
        <w:t>Pont courbe sur le ruisseau du VERNET</w:t>
      </w:r>
      <w:r w:rsidR="00AF5648">
        <w:t xml:space="preserve"> situé dans la continuité de celui du FERRAL</w:t>
      </w:r>
      <w:r w:rsidR="00E307ED">
        <w:t>GU</w:t>
      </w:r>
      <w:r w:rsidR="00AF5648">
        <w:t>E . Son garde- corps métallique</w:t>
      </w:r>
      <w:r w:rsidR="00181988">
        <w:t xml:space="preserve">, comme celui du FERRALGUE, </w:t>
      </w:r>
      <w:r w:rsidR="00AF5648">
        <w:t xml:space="preserve">a été repeint et </w:t>
      </w:r>
      <w:r w:rsidR="00AF5648">
        <w:lastRenderedPageBreak/>
        <w:t>complété par un grillage à mailles étroites.</w:t>
      </w:r>
      <w:r w:rsidR="00181988">
        <w:t xml:space="preserve"> Ces 2 ouvrages, apparemment en bon état,  mérite</w:t>
      </w:r>
      <w:r w:rsidR="00E307ED">
        <w:t>raient</w:t>
      </w:r>
      <w:r w:rsidR="00181988">
        <w:t xml:space="preserve"> une expertise</w:t>
      </w:r>
      <w:r w:rsidR="00E307ED">
        <w:t xml:space="preserve"> dans le cadre des travaux d’aménagement de la voie verte.</w:t>
      </w:r>
    </w:p>
    <w:p w14:paraId="56C4A991" w14:textId="713A554E" w:rsidR="005B5621" w:rsidRDefault="005B5621" w:rsidP="00966127">
      <w:r>
        <w:rPr>
          <w:noProof/>
        </w:rPr>
        <w:drawing>
          <wp:inline distT="0" distB="0" distL="0" distR="0" wp14:anchorId="0ACBD07E" wp14:editId="03763A87">
            <wp:extent cx="3055650" cy="137449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 t="11924" r="-398" b="15266"/>
                    <a:stretch/>
                  </pic:blipFill>
                  <pic:spPr bwMode="auto">
                    <a:xfrm>
                      <a:off x="0" y="0"/>
                      <a:ext cx="3500166" cy="1574451"/>
                    </a:xfrm>
                    <a:prstGeom prst="rect">
                      <a:avLst/>
                    </a:prstGeom>
                    <a:noFill/>
                    <a:ln>
                      <a:noFill/>
                    </a:ln>
                    <a:extLst>
                      <a:ext uri="{53640926-AAD7-44D8-BBD7-CCE9431645EC}">
                        <a14:shadowObscured xmlns:a14="http://schemas.microsoft.com/office/drawing/2010/main"/>
                      </a:ext>
                    </a:extLst>
                  </pic:spPr>
                </pic:pic>
              </a:graphicData>
            </a:graphic>
          </wp:inline>
        </w:drawing>
      </w:r>
      <w:r w:rsidR="00966127">
        <w:rPr>
          <w:noProof/>
        </w:rPr>
        <w:drawing>
          <wp:inline distT="0" distB="0" distL="0" distR="0" wp14:anchorId="65E78AA5" wp14:editId="56742560">
            <wp:extent cx="2464904" cy="1389498"/>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9628" cy="1442895"/>
                    </a:xfrm>
                    <a:prstGeom prst="rect">
                      <a:avLst/>
                    </a:prstGeom>
                    <a:noFill/>
                    <a:ln>
                      <a:noFill/>
                    </a:ln>
                  </pic:spPr>
                </pic:pic>
              </a:graphicData>
            </a:graphic>
          </wp:inline>
        </w:drawing>
      </w:r>
    </w:p>
    <w:p w14:paraId="7EBA0667" w14:textId="000991A4" w:rsidR="00966127" w:rsidRDefault="00966127" w:rsidP="00A67209">
      <w:pPr>
        <w:jc w:val="center"/>
      </w:pPr>
    </w:p>
    <w:p w14:paraId="5E2C5F4A" w14:textId="73F2EF30" w:rsidR="004C3415" w:rsidRDefault="004C3415" w:rsidP="004C3415">
      <w:pPr>
        <w:pStyle w:val="Paragraphedeliste"/>
        <w:numPr>
          <w:ilvl w:val="0"/>
          <w:numId w:val="2"/>
        </w:numPr>
      </w:pPr>
      <w:r>
        <w:rPr>
          <w:b/>
          <w:bCs/>
          <w:sz w:val="28"/>
          <w:szCs w:val="28"/>
        </w:rPr>
        <w:t>Ouvrages ferroviaires divers </w:t>
      </w:r>
      <w:r w:rsidRPr="004C3415">
        <w:t>:</w:t>
      </w:r>
      <w:r>
        <w:t xml:space="preserve"> Sont constitués par des supports béton ou métal de panneaux de signalisation, des supports de ligne électrique</w:t>
      </w:r>
      <w:r w:rsidR="00224A93">
        <w:t xml:space="preserve"> ainsi</w:t>
      </w:r>
      <w:r w:rsidR="00C054D6">
        <w:t xml:space="preserve"> </w:t>
      </w:r>
      <w:r w:rsidR="00224A93">
        <w:t>que les</w:t>
      </w:r>
      <w:r w:rsidR="00C054D6">
        <w:t xml:space="preserve"> </w:t>
      </w:r>
      <w:r w:rsidR="00224A93">
        <w:t xml:space="preserve">vestiges des murs bétons qui supportaient les </w:t>
      </w:r>
      <w:r w:rsidR="00C054D6">
        <w:t xml:space="preserve">3 </w:t>
      </w:r>
      <w:r w:rsidR="00224A93">
        <w:t>conduites forcées des anciens aménagements hydroélectriques FERRIERES/LUZIERES</w:t>
      </w:r>
      <w:r w:rsidR="00C054D6">
        <w:t xml:space="preserve"> concédés aux forces motrices de l’AGOUT.</w:t>
      </w:r>
    </w:p>
    <w:p w14:paraId="75799C18" w14:textId="4253D610" w:rsidR="00C054D6" w:rsidRDefault="00C054D6" w:rsidP="00C054D6">
      <w:r>
        <w:rPr>
          <w:noProof/>
        </w:rPr>
        <w:drawing>
          <wp:inline distT="0" distB="0" distL="0" distR="0" wp14:anchorId="5DED824D" wp14:editId="0564C337">
            <wp:extent cx="2576223" cy="1978737"/>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324" cy="2101707"/>
                    </a:xfrm>
                    <a:prstGeom prst="rect">
                      <a:avLst/>
                    </a:prstGeom>
                    <a:noFill/>
                    <a:ln>
                      <a:noFill/>
                    </a:ln>
                  </pic:spPr>
                </pic:pic>
              </a:graphicData>
            </a:graphic>
          </wp:inline>
        </w:drawing>
      </w:r>
      <w:r w:rsidR="00990FCA">
        <w:rPr>
          <w:noProof/>
        </w:rPr>
        <w:drawing>
          <wp:inline distT="0" distB="0" distL="0" distR="0" wp14:anchorId="01011047" wp14:editId="221E04BF">
            <wp:extent cx="3185053" cy="195052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42597" r="518" b="18081"/>
                    <a:stretch/>
                  </pic:blipFill>
                  <pic:spPr bwMode="auto">
                    <a:xfrm>
                      <a:off x="0" y="0"/>
                      <a:ext cx="3284243" cy="2011271"/>
                    </a:xfrm>
                    <a:prstGeom prst="rect">
                      <a:avLst/>
                    </a:prstGeom>
                    <a:noFill/>
                    <a:ln>
                      <a:noFill/>
                    </a:ln>
                    <a:extLst>
                      <a:ext uri="{53640926-AAD7-44D8-BBD7-CCE9431645EC}">
                        <a14:shadowObscured xmlns:a14="http://schemas.microsoft.com/office/drawing/2010/main"/>
                      </a:ext>
                    </a:extLst>
                  </pic:spPr>
                </pic:pic>
              </a:graphicData>
            </a:graphic>
          </wp:inline>
        </w:drawing>
      </w:r>
    </w:p>
    <w:p w14:paraId="2547ECDF" w14:textId="077FC0E0" w:rsidR="00DE55BE" w:rsidRPr="0035707C" w:rsidRDefault="0035707C" w:rsidP="00B712BB">
      <w:pPr>
        <w:pBdr>
          <w:top w:val="single" w:sz="4" w:space="1" w:color="auto"/>
          <w:left w:val="single" w:sz="4" w:space="4" w:color="auto"/>
          <w:bottom w:val="single" w:sz="4" w:space="1" w:color="auto"/>
          <w:right w:val="single" w:sz="4" w:space="4" w:color="auto"/>
        </w:pBdr>
        <w:rPr>
          <w:b/>
          <w:bCs/>
        </w:rPr>
      </w:pPr>
      <w:r w:rsidRPr="0035707C">
        <w:rPr>
          <w:b/>
          <w:bCs/>
        </w:rPr>
        <w:t>Schéma et photo de chantier du passage des 3 conduites forcées au-dessus de la voie du petit train</w:t>
      </w:r>
    </w:p>
    <w:p w14:paraId="373884C6" w14:textId="5B9EC9FE" w:rsidR="004C3415" w:rsidRDefault="004C3415" w:rsidP="004C3415">
      <w:pPr>
        <w:pStyle w:val="Paragraphedeliste"/>
        <w:numPr>
          <w:ilvl w:val="0"/>
          <w:numId w:val="1"/>
        </w:numPr>
        <w:rPr>
          <w:b/>
          <w:bCs/>
          <w:sz w:val="28"/>
          <w:szCs w:val="28"/>
        </w:rPr>
      </w:pPr>
      <w:r w:rsidRPr="004C3415">
        <w:rPr>
          <w:b/>
          <w:bCs/>
          <w:sz w:val="28"/>
          <w:szCs w:val="28"/>
        </w:rPr>
        <w:t xml:space="preserve">Autres </w:t>
      </w:r>
      <w:r w:rsidR="001F1541">
        <w:rPr>
          <w:b/>
          <w:bCs/>
          <w:sz w:val="28"/>
          <w:szCs w:val="28"/>
        </w:rPr>
        <w:t xml:space="preserve">espaces et </w:t>
      </w:r>
      <w:r w:rsidRPr="004C3415">
        <w:rPr>
          <w:b/>
          <w:bCs/>
          <w:sz w:val="28"/>
          <w:szCs w:val="28"/>
        </w:rPr>
        <w:t>ouvrages d’intérêt patrimoniaux</w:t>
      </w:r>
      <w:r w:rsidR="001F1541">
        <w:rPr>
          <w:b/>
          <w:bCs/>
          <w:sz w:val="28"/>
          <w:szCs w:val="28"/>
        </w:rPr>
        <w:t xml:space="preserve"> ou touristiques</w:t>
      </w:r>
      <w:r w:rsidRPr="004C3415">
        <w:rPr>
          <w:b/>
          <w:bCs/>
          <w:sz w:val="28"/>
          <w:szCs w:val="28"/>
        </w:rPr>
        <w:t xml:space="preserve"> à proximité de la ligne ferroviaire.</w:t>
      </w:r>
    </w:p>
    <w:p w14:paraId="14751A58" w14:textId="40B6313D" w:rsidR="00342161" w:rsidRDefault="00342161" w:rsidP="00342161">
      <w:pPr>
        <w:pStyle w:val="Paragraphedeliste"/>
        <w:numPr>
          <w:ilvl w:val="0"/>
          <w:numId w:val="2"/>
        </w:numPr>
      </w:pPr>
      <w:r w:rsidRPr="00184860">
        <w:rPr>
          <w:b/>
          <w:bCs/>
          <w:u w:val="single"/>
        </w:rPr>
        <w:t>Tour de la VIALASSE</w:t>
      </w:r>
      <w:r w:rsidR="00F31DE4">
        <w:t> : Située au-dessus du tunnel</w:t>
      </w:r>
      <w:r w:rsidR="004F28C3">
        <w:t>, sur un terrain privé</w:t>
      </w:r>
      <w:r w:rsidR="00F31DE4">
        <w:t>. Elle est en ruine.</w:t>
      </w:r>
    </w:p>
    <w:p w14:paraId="682793B8" w14:textId="2B08D1BF" w:rsidR="00342161" w:rsidRDefault="00342161" w:rsidP="00342161">
      <w:pPr>
        <w:pStyle w:val="Paragraphedeliste"/>
        <w:numPr>
          <w:ilvl w:val="0"/>
          <w:numId w:val="2"/>
        </w:numPr>
      </w:pPr>
      <w:r w:rsidRPr="00184860">
        <w:rPr>
          <w:b/>
          <w:bCs/>
          <w:u w:val="single"/>
        </w:rPr>
        <w:t>Barrage de FERRIERES 1</w:t>
      </w:r>
      <w:r w:rsidR="00F31DE4">
        <w:rPr>
          <w:b/>
          <w:bCs/>
        </w:rPr>
        <w:t xml:space="preserve"> : </w:t>
      </w:r>
      <w:r w:rsidR="00F31DE4" w:rsidRPr="00F31DE4">
        <w:t>Son « effacement », un temps programmée, ne semble plus être d’actualité</w:t>
      </w:r>
      <w:r w:rsidR="00F31DE4">
        <w:t xml:space="preserve">. Il a </w:t>
      </w:r>
      <w:proofErr w:type="spellStart"/>
      <w:r w:rsidR="00F31DE4">
        <w:t>subit</w:t>
      </w:r>
      <w:proofErr w:type="spellEnd"/>
      <w:r w:rsidR="00F31DE4">
        <w:t xml:space="preserve"> divers travaux de</w:t>
      </w:r>
      <w:r w:rsidR="009D0B2F">
        <w:t xml:space="preserve"> mise en sécurité</w:t>
      </w:r>
      <w:r w:rsidR="00F31DE4">
        <w:t xml:space="preserve">. Son accès est difficile et dangereux. </w:t>
      </w:r>
    </w:p>
    <w:p w14:paraId="1C4F5097" w14:textId="6DEFFC59" w:rsidR="007A3DB3" w:rsidRDefault="007A3DB3" w:rsidP="007A3DB3">
      <w:pPr>
        <w:jc w:val="center"/>
      </w:pPr>
      <w:r>
        <w:rPr>
          <w:noProof/>
        </w:rPr>
        <w:drawing>
          <wp:inline distT="0" distB="0" distL="0" distR="0" wp14:anchorId="6765B9F4" wp14:editId="097792D3">
            <wp:extent cx="2130567" cy="4989375"/>
            <wp:effectExtent l="0" t="635" r="254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66915" cy="5074496"/>
                    </a:xfrm>
                    <a:prstGeom prst="rect">
                      <a:avLst/>
                    </a:prstGeom>
                    <a:noFill/>
                    <a:ln>
                      <a:noFill/>
                    </a:ln>
                  </pic:spPr>
                </pic:pic>
              </a:graphicData>
            </a:graphic>
          </wp:inline>
        </w:drawing>
      </w:r>
    </w:p>
    <w:p w14:paraId="114BBD9A" w14:textId="19624110" w:rsidR="00914285" w:rsidRDefault="00914285" w:rsidP="00342161">
      <w:pPr>
        <w:pStyle w:val="Paragraphedeliste"/>
        <w:numPr>
          <w:ilvl w:val="0"/>
          <w:numId w:val="2"/>
        </w:numPr>
      </w:pPr>
      <w:r w:rsidRPr="00184860">
        <w:rPr>
          <w:b/>
          <w:bCs/>
          <w:u w:val="single"/>
        </w:rPr>
        <w:lastRenderedPageBreak/>
        <w:t>Site d’escalade</w:t>
      </w:r>
      <w:r>
        <w:rPr>
          <w:b/>
          <w:bCs/>
        </w:rPr>
        <w:t xml:space="preserve"> : </w:t>
      </w:r>
      <w:r w:rsidRPr="00914285">
        <w:t xml:space="preserve">Il est situé en bordure de l’ancienne voie ferrée, sur les </w:t>
      </w:r>
      <w:proofErr w:type="spellStart"/>
      <w:r w:rsidR="001F1541">
        <w:t>labans</w:t>
      </w:r>
      <w:proofErr w:type="spellEnd"/>
      <w:r w:rsidRPr="00914285">
        <w:t xml:space="preserve"> de la colline du GROUX , peu après le barrage.</w:t>
      </w:r>
    </w:p>
    <w:p w14:paraId="6966CC64" w14:textId="641753CE" w:rsidR="007A3DB3" w:rsidRDefault="007A3DB3" w:rsidP="00990FCA">
      <w:pPr>
        <w:pStyle w:val="Paragraphedeliste"/>
        <w:numPr>
          <w:ilvl w:val="0"/>
          <w:numId w:val="2"/>
        </w:numPr>
        <w:jc w:val="center"/>
      </w:pPr>
      <w:r>
        <w:rPr>
          <w:noProof/>
        </w:rPr>
        <w:drawing>
          <wp:inline distT="0" distB="0" distL="0" distR="0" wp14:anchorId="7369926C" wp14:editId="373D96A1">
            <wp:extent cx="2087218" cy="1174290"/>
            <wp:effectExtent l="0" t="0" r="889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2285" cy="1261532"/>
                    </a:xfrm>
                    <a:prstGeom prst="rect">
                      <a:avLst/>
                    </a:prstGeom>
                    <a:noFill/>
                    <a:ln>
                      <a:noFill/>
                    </a:ln>
                  </pic:spPr>
                </pic:pic>
              </a:graphicData>
            </a:graphic>
          </wp:inline>
        </w:drawing>
      </w:r>
    </w:p>
    <w:p w14:paraId="2DD55EC6" w14:textId="6FD42816" w:rsidR="007A3DB3" w:rsidRPr="007A3DB3" w:rsidRDefault="007A3DB3" w:rsidP="00342161">
      <w:pPr>
        <w:pStyle w:val="Paragraphedeliste"/>
        <w:numPr>
          <w:ilvl w:val="0"/>
          <w:numId w:val="2"/>
        </w:numPr>
        <w:rPr>
          <w:b/>
          <w:bCs/>
          <w:u w:val="single"/>
        </w:rPr>
      </w:pPr>
      <w:r w:rsidRPr="007A3DB3">
        <w:rPr>
          <w:b/>
          <w:bCs/>
          <w:u w:val="single"/>
        </w:rPr>
        <w:t>Mur de soutènement avec voutes de décharge</w:t>
      </w:r>
    </w:p>
    <w:p w14:paraId="271548C2" w14:textId="25C88AE9" w:rsidR="007A3DB3" w:rsidRPr="00914285" w:rsidRDefault="007A3DB3" w:rsidP="00990FCA">
      <w:pPr>
        <w:jc w:val="center"/>
      </w:pPr>
      <w:r>
        <w:rPr>
          <w:noProof/>
        </w:rPr>
        <w:drawing>
          <wp:inline distT="0" distB="0" distL="0" distR="0" wp14:anchorId="4967440A" wp14:editId="131F3F3B">
            <wp:extent cx="4158500" cy="2014910"/>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769" t="434" r="-489" b="21437"/>
                    <a:stretch/>
                  </pic:blipFill>
                  <pic:spPr bwMode="auto">
                    <a:xfrm>
                      <a:off x="0" y="0"/>
                      <a:ext cx="4235920" cy="2052422"/>
                    </a:xfrm>
                    <a:prstGeom prst="rect">
                      <a:avLst/>
                    </a:prstGeom>
                    <a:noFill/>
                    <a:ln>
                      <a:noFill/>
                    </a:ln>
                    <a:extLst>
                      <a:ext uri="{53640926-AAD7-44D8-BBD7-CCE9431645EC}">
                        <a14:shadowObscured xmlns:a14="http://schemas.microsoft.com/office/drawing/2010/main"/>
                      </a:ext>
                    </a:extLst>
                  </pic:spPr>
                </pic:pic>
              </a:graphicData>
            </a:graphic>
          </wp:inline>
        </w:drawing>
      </w:r>
    </w:p>
    <w:p w14:paraId="05732703" w14:textId="14BCA846" w:rsidR="007A3DB3" w:rsidRDefault="00342161" w:rsidP="00DB11C9">
      <w:pPr>
        <w:pStyle w:val="Paragraphedeliste"/>
        <w:numPr>
          <w:ilvl w:val="0"/>
          <w:numId w:val="2"/>
        </w:numPr>
      </w:pPr>
      <w:r w:rsidRPr="00184860">
        <w:rPr>
          <w:b/>
          <w:bCs/>
          <w:u w:val="single"/>
        </w:rPr>
        <w:t>Conduite d’amenée d’eau à la centrale de LUZIERE1</w:t>
      </w:r>
      <w:r w:rsidR="00F31DE4" w:rsidRPr="00184860">
        <w:rPr>
          <w:b/>
          <w:bCs/>
          <w:u w:val="single"/>
        </w:rPr>
        <w:t> </w:t>
      </w:r>
      <w:r w:rsidR="00F31DE4" w:rsidRPr="00F31DE4">
        <w:rPr>
          <w:b/>
          <w:bCs/>
        </w:rPr>
        <w:t xml:space="preserve">: </w:t>
      </w:r>
      <w:r w:rsidR="001A7206" w:rsidRPr="006A4396">
        <w:t>Cette</w:t>
      </w:r>
      <w:r w:rsidR="001A7206">
        <w:rPr>
          <w:b/>
          <w:bCs/>
        </w:rPr>
        <w:t xml:space="preserve"> c</w:t>
      </w:r>
      <w:r w:rsidR="00F31DE4" w:rsidRPr="00F31DE4">
        <w:t>onduit</w:t>
      </w:r>
      <w:r w:rsidR="001A7206">
        <w:t>e</w:t>
      </w:r>
      <w:r w:rsidR="00F31DE4" w:rsidRPr="00F31DE4">
        <w:t xml:space="preserve"> en béton armé d’1,80m de diamètre</w:t>
      </w:r>
      <w:r w:rsidR="001F1541">
        <w:t xml:space="preserve"> et </w:t>
      </w:r>
      <w:r w:rsidR="005A6BD1">
        <w:t>longue de 2,3</w:t>
      </w:r>
      <w:r w:rsidR="001F1541">
        <w:t xml:space="preserve">  km</w:t>
      </w:r>
      <w:r w:rsidR="001A7206">
        <w:t>,</w:t>
      </w:r>
      <w:r w:rsidR="00F31DE4" w:rsidRPr="00F31DE4">
        <w:t xml:space="preserve"> est posé</w:t>
      </w:r>
      <w:r w:rsidR="001F1541">
        <w:t>e</w:t>
      </w:r>
      <w:r w:rsidR="00F31DE4" w:rsidRPr="00F31DE4">
        <w:t xml:space="preserve"> sur un radier </w:t>
      </w:r>
      <w:r w:rsidR="009D0B2F">
        <w:t xml:space="preserve">béton </w:t>
      </w:r>
      <w:r w:rsidR="00F31DE4" w:rsidRPr="00F31DE4">
        <w:t xml:space="preserve">taillé dans les granits. Elle à été mise hors service </w:t>
      </w:r>
      <w:r w:rsidR="001552E4">
        <w:t xml:space="preserve">et rendue inaccessible </w:t>
      </w:r>
      <w:r w:rsidR="00F31DE4" w:rsidRPr="00F31DE4">
        <w:t xml:space="preserve">lors de la </w:t>
      </w:r>
      <w:r w:rsidR="000D754B" w:rsidRPr="00F31DE4">
        <w:t>désaffection</w:t>
      </w:r>
      <w:r w:rsidR="00F31DE4" w:rsidRPr="00F31DE4">
        <w:t xml:space="preserve"> de l’ensemble des aménagements hydroélectriques.</w:t>
      </w:r>
    </w:p>
    <w:p w14:paraId="4C7B385E" w14:textId="72C5ABBF" w:rsidR="0035707C" w:rsidRPr="0035707C" w:rsidRDefault="00677310" w:rsidP="0035707C">
      <w:pPr>
        <w:pStyle w:val="Paragraphedeliste"/>
        <w:rPr>
          <w:b/>
          <w:bCs/>
          <w:u w:val="single"/>
        </w:rPr>
      </w:pPr>
      <w:r>
        <w:rPr>
          <w:noProof/>
        </w:rPr>
        <w:drawing>
          <wp:inline distT="0" distB="0" distL="0" distR="0" wp14:anchorId="5B146795" wp14:editId="5499927E">
            <wp:extent cx="2503596" cy="404395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8277" cy="4213046"/>
                    </a:xfrm>
                    <a:prstGeom prst="rect">
                      <a:avLst/>
                    </a:prstGeom>
                    <a:noFill/>
                    <a:ln>
                      <a:noFill/>
                    </a:ln>
                  </pic:spPr>
                </pic:pic>
              </a:graphicData>
            </a:graphic>
          </wp:inline>
        </w:drawing>
      </w:r>
      <w:r>
        <w:rPr>
          <w:b/>
          <w:bCs/>
          <w:u w:val="single"/>
        </w:rPr>
        <w:t xml:space="preserve">  </w:t>
      </w:r>
      <w:r>
        <w:rPr>
          <w:noProof/>
        </w:rPr>
        <w:drawing>
          <wp:inline distT="0" distB="0" distL="0" distR="0" wp14:anchorId="50836C1D" wp14:editId="6516401A">
            <wp:extent cx="2638912" cy="4073715"/>
            <wp:effectExtent l="0" t="0" r="952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3834" cy="4189373"/>
                    </a:xfrm>
                    <a:prstGeom prst="rect">
                      <a:avLst/>
                    </a:prstGeom>
                    <a:noFill/>
                    <a:ln>
                      <a:noFill/>
                    </a:ln>
                  </pic:spPr>
                </pic:pic>
              </a:graphicData>
            </a:graphic>
          </wp:inline>
        </w:drawing>
      </w:r>
    </w:p>
    <w:p w14:paraId="0364D210" w14:textId="38B367B5" w:rsidR="00E37B14" w:rsidRDefault="00D9002D" w:rsidP="005A6BD1">
      <w:pPr>
        <w:pStyle w:val="Paragraphedeliste"/>
        <w:jc w:val="center"/>
        <w:rPr>
          <w:b/>
          <w:bCs/>
          <w:u w:val="single"/>
        </w:rPr>
      </w:pPr>
      <w:r>
        <w:rPr>
          <w:noProof/>
        </w:rPr>
        <w:lastRenderedPageBreak/>
        <w:drawing>
          <wp:inline distT="0" distB="0" distL="0" distR="0" wp14:anchorId="1AAAC4A6" wp14:editId="2446D6D8">
            <wp:extent cx="4055181" cy="3281881"/>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a:extLst>
                        <a:ext uri="{28A0092B-C50C-407E-A947-70E740481C1C}">
                          <a14:useLocalDpi xmlns:a14="http://schemas.microsoft.com/office/drawing/2010/main" val="0"/>
                        </a:ext>
                      </a:extLst>
                    </a:blip>
                    <a:srcRect l="15408" t="32657" r="14159" b="28920"/>
                    <a:stretch/>
                  </pic:blipFill>
                  <pic:spPr bwMode="auto">
                    <a:xfrm>
                      <a:off x="0" y="0"/>
                      <a:ext cx="4057402" cy="3283678"/>
                    </a:xfrm>
                    <a:prstGeom prst="rect">
                      <a:avLst/>
                    </a:prstGeom>
                    <a:noFill/>
                    <a:ln>
                      <a:noFill/>
                    </a:ln>
                    <a:extLst>
                      <a:ext uri="{53640926-AAD7-44D8-BBD7-CCE9431645EC}">
                        <a14:shadowObscured xmlns:a14="http://schemas.microsoft.com/office/drawing/2010/main"/>
                      </a:ext>
                    </a:extLst>
                  </pic:spPr>
                </pic:pic>
              </a:graphicData>
            </a:graphic>
          </wp:inline>
        </w:drawing>
      </w:r>
    </w:p>
    <w:p w14:paraId="559E6D82" w14:textId="21BC6CFF" w:rsidR="005A6BD1" w:rsidRPr="00B712BB" w:rsidRDefault="005A6BD1" w:rsidP="00B712BB">
      <w:pPr>
        <w:pStyle w:val="Paragraphedeliste"/>
        <w:pBdr>
          <w:top w:val="single" w:sz="4" w:space="1" w:color="auto"/>
          <w:left w:val="single" w:sz="4" w:space="4" w:color="auto"/>
          <w:bottom w:val="single" w:sz="4" w:space="1" w:color="auto"/>
          <w:right w:val="single" w:sz="4" w:space="4" w:color="auto"/>
        </w:pBdr>
        <w:jc w:val="center"/>
        <w:rPr>
          <w:b/>
          <w:bCs/>
        </w:rPr>
      </w:pPr>
      <w:r w:rsidRPr="00B712BB">
        <w:rPr>
          <w:b/>
          <w:bCs/>
        </w:rPr>
        <w:t>Vue d’ensemble de la conduite forcée et de la centrale hydroélectrique de LUZIERES 1</w:t>
      </w:r>
    </w:p>
    <w:p w14:paraId="2F4AF778" w14:textId="77777777" w:rsidR="005A6BD1" w:rsidRDefault="005A6BD1" w:rsidP="005A6BD1">
      <w:pPr>
        <w:pStyle w:val="Paragraphedeliste"/>
        <w:jc w:val="center"/>
        <w:rPr>
          <w:b/>
          <w:bCs/>
          <w:u w:val="single"/>
        </w:rPr>
      </w:pPr>
    </w:p>
    <w:p w14:paraId="35A2A4DB" w14:textId="1CE2EA5A" w:rsidR="00342161" w:rsidRDefault="001A7206" w:rsidP="007A3DB3">
      <w:pPr>
        <w:pStyle w:val="Paragraphedeliste"/>
      </w:pPr>
      <w:r>
        <w:t xml:space="preserve"> </w:t>
      </w:r>
      <w:r w:rsidR="00994CA8">
        <w:t>C</w:t>
      </w:r>
      <w:r>
        <w:t>es terrains</w:t>
      </w:r>
      <w:r w:rsidR="00994CA8">
        <w:t>,</w:t>
      </w:r>
      <w:r>
        <w:t xml:space="preserve"> </w:t>
      </w:r>
      <w:r w:rsidR="00994CA8">
        <w:t xml:space="preserve">à la géologie exceptionnelle, </w:t>
      </w:r>
      <w:r>
        <w:t xml:space="preserve">encadrent </w:t>
      </w:r>
      <w:r w:rsidR="00994CA8">
        <w:t>l’</w:t>
      </w:r>
      <w:r w:rsidR="001F1541">
        <w:t xml:space="preserve">ancienne </w:t>
      </w:r>
      <w:r>
        <w:t xml:space="preserve">conduite </w:t>
      </w:r>
      <w:r w:rsidR="001F1541">
        <w:t xml:space="preserve">et </w:t>
      </w:r>
      <w:r>
        <w:t>la voie du petit train</w:t>
      </w:r>
      <w:r w:rsidR="00994CA8">
        <w:t>. Ils</w:t>
      </w:r>
      <w:r>
        <w:t xml:space="preserve"> </w:t>
      </w:r>
      <w:r w:rsidR="001F1541">
        <w:t xml:space="preserve">s’étendent sur </w:t>
      </w:r>
      <w:r w:rsidR="00BB3828">
        <w:t xml:space="preserve">près de 70 Ha et s’étirent sur </w:t>
      </w:r>
      <w:r w:rsidR="001F1541">
        <w:t xml:space="preserve">plusieurs km </w:t>
      </w:r>
      <w:r w:rsidR="00BB3828">
        <w:t xml:space="preserve">en bordure de </w:t>
      </w:r>
      <w:r>
        <w:t>l’AGOUT</w:t>
      </w:r>
      <w:r w:rsidR="00BB3828">
        <w:t xml:space="preserve"> (voir plan en annexe)</w:t>
      </w:r>
      <w:r w:rsidR="001F1541">
        <w:t>. Ils</w:t>
      </w:r>
      <w:r>
        <w:t xml:space="preserve"> ont été concédés </w:t>
      </w:r>
      <w:r w:rsidR="001F1541">
        <w:t xml:space="preserve">aux forces motrice de l’Agout puis à </w:t>
      </w:r>
      <w:proofErr w:type="spellStart"/>
      <w:r w:rsidR="001F1541">
        <w:t>EdF</w:t>
      </w:r>
      <w:proofErr w:type="spellEnd"/>
      <w:r w:rsidR="001F1541">
        <w:t xml:space="preserve"> </w:t>
      </w:r>
      <w:r w:rsidR="006A4396">
        <w:t>. Ils</w:t>
      </w:r>
      <w:r>
        <w:t xml:space="preserve"> sont en procédure de restitution à l’Etat. </w:t>
      </w:r>
      <w:r w:rsidR="00BB3828">
        <w:t>Ils sont situés en zone de protection écologique</w:t>
      </w:r>
      <w:r w:rsidR="00987422">
        <w:t xml:space="preserve">, </w:t>
      </w:r>
      <w:proofErr w:type="spellStart"/>
      <w:r w:rsidR="00BB3828">
        <w:t>natura</w:t>
      </w:r>
      <w:proofErr w:type="spellEnd"/>
      <w:r w:rsidR="00BB3828">
        <w:t xml:space="preserve"> 2000</w:t>
      </w:r>
      <w:r w:rsidR="00987422">
        <w:t>.</w:t>
      </w:r>
      <w:r w:rsidR="00BB3828">
        <w:t xml:space="preserve"> </w:t>
      </w:r>
      <w:r>
        <w:t>Il a été un temps envisagé par la commune historique de FERRIERES d</w:t>
      </w:r>
      <w:r w:rsidR="00987422">
        <w:t>’y créer une réserve de biodiversité ainsi qu’</w:t>
      </w:r>
      <w:r w:rsidR="00914285">
        <w:t xml:space="preserve"> </w:t>
      </w:r>
      <w:r>
        <w:t xml:space="preserve">un parcours de pêche sportive avec 4 ou 5 accès sécurisés </w:t>
      </w:r>
      <w:r w:rsidR="00914285">
        <w:t xml:space="preserve">en bordure de </w:t>
      </w:r>
      <w:r>
        <w:t>l’AGOUT.</w:t>
      </w:r>
    </w:p>
    <w:p w14:paraId="484548F3" w14:textId="31E66F31" w:rsidR="00BE7108" w:rsidRDefault="00BE7108" w:rsidP="00BE7108">
      <w:pPr>
        <w:pStyle w:val="Paragraphedeliste"/>
        <w:jc w:val="center"/>
      </w:pPr>
      <w:r>
        <w:rPr>
          <w:noProof/>
        </w:rPr>
        <w:drawing>
          <wp:inline distT="0" distB="0" distL="0" distR="0" wp14:anchorId="057E750B" wp14:editId="2928F63D">
            <wp:extent cx="2158380" cy="5934801"/>
            <wp:effectExtent l="0" t="2222"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180296" cy="5995062"/>
                    </a:xfrm>
                    <a:prstGeom prst="rect">
                      <a:avLst/>
                    </a:prstGeom>
                    <a:noFill/>
                    <a:ln>
                      <a:noFill/>
                    </a:ln>
                  </pic:spPr>
                </pic:pic>
              </a:graphicData>
            </a:graphic>
          </wp:inline>
        </w:drawing>
      </w:r>
    </w:p>
    <w:p w14:paraId="780EF495" w14:textId="641093B2" w:rsidR="006A4396" w:rsidRPr="005A6BD1" w:rsidRDefault="005A6BD1" w:rsidP="00B712BB">
      <w:pPr>
        <w:pStyle w:val="Paragraphedeliste"/>
        <w:pBdr>
          <w:top w:val="single" w:sz="4" w:space="1" w:color="auto"/>
          <w:left w:val="single" w:sz="4" w:space="4" w:color="auto"/>
          <w:bottom w:val="single" w:sz="4" w:space="1" w:color="auto"/>
          <w:right w:val="single" w:sz="4" w:space="4" w:color="auto"/>
        </w:pBdr>
        <w:jc w:val="center"/>
        <w:rPr>
          <w:b/>
          <w:bCs/>
        </w:rPr>
      </w:pPr>
      <w:r w:rsidRPr="005A6BD1">
        <w:rPr>
          <w:b/>
          <w:bCs/>
        </w:rPr>
        <w:t>Lit de l</w:t>
      </w:r>
      <w:r>
        <w:rPr>
          <w:b/>
          <w:bCs/>
        </w:rPr>
        <w:t>’AGOUT</w:t>
      </w:r>
      <w:r w:rsidRPr="005A6BD1">
        <w:rPr>
          <w:b/>
          <w:bCs/>
        </w:rPr>
        <w:t xml:space="preserve"> sur le granit entre FERRIERES et LUZIERES</w:t>
      </w:r>
    </w:p>
    <w:p w14:paraId="640931DE" w14:textId="77777777" w:rsidR="005A6BD1" w:rsidRPr="00F31DE4" w:rsidRDefault="005A6BD1" w:rsidP="005A6BD1">
      <w:pPr>
        <w:pStyle w:val="Paragraphedeliste"/>
        <w:jc w:val="center"/>
      </w:pPr>
    </w:p>
    <w:p w14:paraId="73D74928" w14:textId="0532DD20" w:rsidR="004C3415" w:rsidRDefault="008D5E01" w:rsidP="008D5E01">
      <w:pPr>
        <w:pStyle w:val="Paragraphedeliste"/>
        <w:numPr>
          <w:ilvl w:val="0"/>
          <w:numId w:val="1"/>
        </w:numPr>
        <w:rPr>
          <w:b/>
          <w:bCs/>
          <w:sz w:val="28"/>
          <w:szCs w:val="28"/>
        </w:rPr>
      </w:pPr>
      <w:r w:rsidRPr="008D5E01">
        <w:rPr>
          <w:b/>
          <w:bCs/>
          <w:sz w:val="28"/>
          <w:szCs w:val="28"/>
        </w:rPr>
        <w:t xml:space="preserve">Remarques </w:t>
      </w:r>
      <w:r>
        <w:rPr>
          <w:b/>
          <w:bCs/>
          <w:sz w:val="28"/>
          <w:szCs w:val="28"/>
        </w:rPr>
        <w:t xml:space="preserve">générales </w:t>
      </w:r>
      <w:r w:rsidRPr="008D5E01">
        <w:rPr>
          <w:b/>
          <w:bCs/>
          <w:sz w:val="28"/>
          <w:szCs w:val="28"/>
        </w:rPr>
        <w:t>sur l</w:t>
      </w:r>
      <w:r>
        <w:rPr>
          <w:b/>
          <w:bCs/>
          <w:sz w:val="28"/>
          <w:szCs w:val="28"/>
        </w:rPr>
        <w:t>’état du tracé</w:t>
      </w:r>
      <w:r w:rsidR="00CD796E">
        <w:rPr>
          <w:b/>
          <w:bCs/>
          <w:sz w:val="28"/>
          <w:szCs w:val="28"/>
        </w:rPr>
        <w:t>,</w:t>
      </w:r>
      <w:r>
        <w:rPr>
          <w:b/>
          <w:bCs/>
          <w:sz w:val="28"/>
          <w:szCs w:val="28"/>
        </w:rPr>
        <w:t xml:space="preserve"> l</w:t>
      </w:r>
      <w:r w:rsidRPr="008D5E01">
        <w:rPr>
          <w:b/>
          <w:bCs/>
          <w:sz w:val="28"/>
          <w:szCs w:val="28"/>
        </w:rPr>
        <w:t>a continuité d’une future voie verte</w:t>
      </w:r>
      <w:r w:rsidR="00CD796E">
        <w:rPr>
          <w:b/>
          <w:bCs/>
          <w:sz w:val="28"/>
          <w:szCs w:val="28"/>
        </w:rPr>
        <w:t xml:space="preserve"> et des aménagements d’accompagnement</w:t>
      </w:r>
      <w:r w:rsidRPr="008D5E01">
        <w:rPr>
          <w:b/>
          <w:bCs/>
          <w:sz w:val="28"/>
          <w:szCs w:val="28"/>
        </w:rPr>
        <w:t>.</w:t>
      </w:r>
    </w:p>
    <w:p w14:paraId="17A405A1" w14:textId="0A789F7F" w:rsidR="006B2C32" w:rsidRDefault="006B2C32" w:rsidP="006B2C32">
      <w:pPr>
        <w:pStyle w:val="Paragraphedeliste"/>
        <w:ind w:left="644"/>
        <w:rPr>
          <w:b/>
          <w:bCs/>
          <w:sz w:val="28"/>
          <w:szCs w:val="28"/>
        </w:rPr>
      </w:pPr>
    </w:p>
    <w:p w14:paraId="508B92D8" w14:textId="401C2F6A" w:rsidR="006B2C32" w:rsidRPr="006B2C32" w:rsidRDefault="006B2C32" w:rsidP="006B2C32">
      <w:pPr>
        <w:pStyle w:val="Paragraphedeliste"/>
        <w:ind w:left="644"/>
      </w:pPr>
      <w:r>
        <w:t>En complément de l’inventaire patrimonial</w:t>
      </w:r>
      <w:r w:rsidR="00B04572">
        <w:t xml:space="preserve"> et malgré une visite particulièrement arrosée, le groupe de travail a été attentif à différentes contraintes pour le</w:t>
      </w:r>
      <w:r w:rsidR="00CD796E">
        <w:t xml:space="preserve"> tracé et le</w:t>
      </w:r>
      <w:r w:rsidR="00B04572">
        <w:t>s futurs aménagements de la voie verte .</w:t>
      </w:r>
      <w:r>
        <w:t xml:space="preserve"> </w:t>
      </w:r>
    </w:p>
    <w:p w14:paraId="1359891D" w14:textId="57CF9570" w:rsidR="006B2C32" w:rsidRDefault="000C6BA9" w:rsidP="000C6BA9">
      <w:pPr>
        <w:pStyle w:val="Paragraphedeliste"/>
        <w:numPr>
          <w:ilvl w:val="0"/>
          <w:numId w:val="2"/>
        </w:numPr>
      </w:pPr>
      <w:r>
        <w:lastRenderedPageBreak/>
        <w:t xml:space="preserve">L’enfouissement d’une ligne électrique moyenne tension sur la totalité du parcours </w:t>
      </w:r>
      <w:r w:rsidR="006B2C32">
        <w:t xml:space="preserve">que l’on a </w:t>
      </w:r>
      <w:r>
        <w:t>visité</w:t>
      </w:r>
      <w:r w:rsidR="006B2C32">
        <w:t xml:space="preserve">, </w:t>
      </w:r>
      <w:r>
        <w:t xml:space="preserve">a remanié </w:t>
      </w:r>
      <w:r w:rsidR="006B2C32">
        <w:t>profondément</w:t>
      </w:r>
      <w:r>
        <w:t xml:space="preserve"> le ballast </w:t>
      </w:r>
      <w:r w:rsidR="00CD796E">
        <w:t>et rend la circulation deux roues particulièrement difficile</w:t>
      </w:r>
    </w:p>
    <w:p w14:paraId="0AABD1B9" w14:textId="0548C319" w:rsidR="006B2C32" w:rsidRDefault="00B712BB" w:rsidP="000C6BA9">
      <w:pPr>
        <w:pStyle w:val="Paragraphedeliste"/>
        <w:numPr>
          <w:ilvl w:val="0"/>
          <w:numId w:val="2"/>
        </w:numPr>
      </w:pPr>
      <w:r>
        <w:t>Avec les fortes pluies, n</w:t>
      </w:r>
      <w:r w:rsidR="006B2C32">
        <w:t>ous avons constaté que la plupart des fossés qui bordent la voie sont bouchés, avec pour conséquences d’importants ruissellement</w:t>
      </w:r>
      <w:r w:rsidR="00CD796E">
        <w:t>s</w:t>
      </w:r>
      <w:r w:rsidR="006B2C32">
        <w:t xml:space="preserve"> d’eau sur la plate-forme et les ouvrages d’art ce qui provoque leur érosion.</w:t>
      </w:r>
    </w:p>
    <w:p w14:paraId="224EBD88" w14:textId="4DD189CF" w:rsidR="006B2C32" w:rsidRDefault="006B2C32" w:rsidP="000C6BA9">
      <w:pPr>
        <w:pStyle w:val="Paragraphedeliste"/>
        <w:numPr>
          <w:ilvl w:val="0"/>
          <w:numId w:val="2"/>
        </w:numPr>
      </w:pPr>
      <w:r>
        <w:t xml:space="preserve">Plusieurs tronçons </w:t>
      </w:r>
      <w:r w:rsidR="00E37B14">
        <w:t xml:space="preserve">entre MAYNADIER et St AGNAN </w:t>
      </w:r>
      <w:r>
        <w:t>ont été vendus</w:t>
      </w:r>
      <w:r w:rsidR="00B712BB">
        <w:t xml:space="preserve"> par le C.D.81</w:t>
      </w:r>
      <w:r>
        <w:t xml:space="preserve"> ou occupés par des riverains, mais des chemins communaux peuvent être utilisés comme itinéraires de substitution et assurer la continuité de la future voie verte.</w:t>
      </w:r>
    </w:p>
    <w:p w14:paraId="4E275E64" w14:textId="07F3BEC7" w:rsidR="006B2C32" w:rsidRDefault="006B2C32" w:rsidP="000C6BA9">
      <w:pPr>
        <w:pStyle w:val="Paragraphedeliste"/>
        <w:numPr>
          <w:ilvl w:val="0"/>
          <w:numId w:val="2"/>
        </w:numPr>
      </w:pPr>
      <w:r>
        <w:t>Une solution de voirie partagé</w:t>
      </w:r>
      <w:r w:rsidR="00E37B14">
        <w:t>e</w:t>
      </w:r>
      <w:r>
        <w:t xml:space="preserve"> sera </w:t>
      </w:r>
      <w:r w:rsidR="00B04572">
        <w:t>nécessaire</w:t>
      </w:r>
      <w:r>
        <w:t xml:space="preserve"> dans le secteur de la BARQUE</w:t>
      </w:r>
      <w:r w:rsidR="00B04572">
        <w:t xml:space="preserve"> ainsi que des mises en sécurité dans les traversées de</w:t>
      </w:r>
      <w:r>
        <w:t xml:space="preserve"> route</w:t>
      </w:r>
      <w:r w:rsidR="00B04572">
        <w:t>s</w:t>
      </w:r>
      <w:r>
        <w:t xml:space="preserve"> départementales</w:t>
      </w:r>
      <w:r w:rsidR="00E37B14">
        <w:t xml:space="preserve"> aux ponts de FERRIERES et LUZIERES.</w:t>
      </w:r>
      <w:r w:rsidR="00B04572">
        <w:t>.</w:t>
      </w:r>
    </w:p>
    <w:p w14:paraId="5EA01158" w14:textId="77777777" w:rsidR="005716EC" w:rsidRDefault="005716EC" w:rsidP="000C6BA9">
      <w:pPr>
        <w:pStyle w:val="Paragraphedeliste"/>
        <w:numPr>
          <w:ilvl w:val="0"/>
          <w:numId w:val="2"/>
        </w:numPr>
      </w:pPr>
    </w:p>
    <w:p w14:paraId="74AA39EF" w14:textId="7AA0ACA7" w:rsidR="008D5E01" w:rsidRDefault="001552E4" w:rsidP="008D5E01">
      <w:pPr>
        <w:pStyle w:val="Paragraphedeliste"/>
        <w:numPr>
          <w:ilvl w:val="0"/>
          <w:numId w:val="1"/>
        </w:numPr>
        <w:rPr>
          <w:b/>
          <w:bCs/>
          <w:sz w:val="28"/>
          <w:szCs w:val="28"/>
        </w:rPr>
      </w:pPr>
      <w:r>
        <w:rPr>
          <w:b/>
          <w:bCs/>
          <w:sz w:val="28"/>
          <w:szCs w:val="28"/>
        </w:rPr>
        <w:t xml:space="preserve">Remarques et </w:t>
      </w:r>
      <w:r w:rsidR="00D12804">
        <w:rPr>
          <w:b/>
          <w:bCs/>
          <w:sz w:val="28"/>
          <w:szCs w:val="28"/>
        </w:rPr>
        <w:t>interrogations du groupe</w:t>
      </w:r>
    </w:p>
    <w:p w14:paraId="32369A2F" w14:textId="02352B31" w:rsidR="00F1369D" w:rsidRPr="008D5E01" w:rsidRDefault="00F1369D" w:rsidP="00F1369D">
      <w:pPr>
        <w:pStyle w:val="Paragraphedeliste"/>
        <w:ind w:left="644"/>
        <w:rPr>
          <w:b/>
          <w:bCs/>
          <w:sz w:val="28"/>
          <w:szCs w:val="28"/>
        </w:rPr>
      </w:pPr>
    </w:p>
    <w:p w14:paraId="3934C8BA" w14:textId="5F68644D" w:rsidR="00E7491C" w:rsidRDefault="00D12804" w:rsidP="00F1369D">
      <w:pPr>
        <w:pStyle w:val="Paragraphedeliste"/>
        <w:numPr>
          <w:ilvl w:val="0"/>
          <w:numId w:val="2"/>
        </w:numPr>
      </w:pPr>
      <w:r>
        <w:t>Le morceau de V84-1 réalisé par le C</w:t>
      </w:r>
      <w:r w:rsidR="00E7491C">
        <w:t>.D.81 est- il sur des terrains propriété communale ou propriété du département ?</w:t>
      </w:r>
    </w:p>
    <w:p w14:paraId="6AE169B4" w14:textId="435EB9D2" w:rsidR="004962B1" w:rsidRDefault="004962B1" w:rsidP="00B700FE">
      <w:pPr>
        <w:pStyle w:val="Paragraphedeliste"/>
        <w:numPr>
          <w:ilvl w:val="0"/>
          <w:numId w:val="2"/>
        </w:numPr>
      </w:pPr>
      <w:r>
        <w:t>Il semble acquis qu</w:t>
      </w:r>
      <w:r w:rsidR="00D12804">
        <w:t xml:space="preserve">’après accord avec le C.G.81, </w:t>
      </w:r>
      <w:r>
        <w:t>sur le tracé BRASSAC/BOUISSAS, c’est la</w:t>
      </w:r>
      <w:r w:rsidR="00F1369D">
        <w:t xml:space="preserve"> C.C.S.V.P. </w:t>
      </w:r>
      <w:r>
        <w:t xml:space="preserve">qui ayant mobilisé les co-financements et réalisé l’étude de faisabilité, assurera la maitrise d’ouvrage des études d’exécution et des travaux ainsi que l’entretien de la voie. Cependant, une Communauté de Commune </w:t>
      </w:r>
      <w:r w:rsidR="00F1369D">
        <w:t xml:space="preserve">ne pouvant règlementairement être propriétaire de voies, est ce que les communes accepteront de mettre à disposition </w:t>
      </w:r>
      <w:r>
        <w:t>de la C.C.S.V.P. les terrains indispensables pour réaliser la voie verte ?</w:t>
      </w:r>
    </w:p>
    <w:p w14:paraId="073D8FC8" w14:textId="5E30F38B" w:rsidR="00E7491C" w:rsidRDefault="00E7491C" w:rsidP="00E7491C">
      <w:pPr>
        <w:pStyle w:val="Paragraphedeliste"/>
        <w:numPr>
          <w:ilvl w:val="0"/>
          <w:numId w:val="2"/>
        </w:numPr>
      </w:pPr>
      <w:r>
        <w:t>Sur les autres tronçons de la V84-1 qui sera aménagé et géré par le CG81 selon la convention d’itinéraire, les communes devront- elles</w:t>
      </w:r>
      <w:r w:rsidR="001552E4">
        <w:t xml:space="preserve"> devenir </w:t>
      </w:r>
      <w:r>
        <w:t xml:space="preserve"> propriét</w:t>
      </w:r>
      <w:r w:rsidR="001552E4">
        <w:t>aires d</w:t>
      </w:r>
      <w:r>
        <w:t>es emprises encore propriété du CG81 ?</w:t>
      </w:r>
    </w:p>
    <w:p w14:paraId="507E9545" w14:textId="51FAD029" w:rsidR="00D12804" w:rsidRDefault="00F1369D" w:rsidP="00E7491C">
      <w:pPr>
        <w:pStyle w:val="Paragraphedeliste"/>
        <w:numPr>
          <w:ilvl w:val="0"/>
          <w:numId w:val="2"/>
        </w:numPr>
      </w:pPr>
      <w:r>
        <w:t xml:space="preserve"> </w:t>
      </w:r>
      <w:r w:rsidR="004962B1">
        <w:t>Est-ce que les communes auront l</w:t>
      </w:r>
      <w:r w:rsidR="00D12804">
        <w:t>a volonté et l</w:t>
      </w:r>
      <w:r w:rsidR="004962B1">
        <w:t xml:space="preserve">es moyens </w:t>
      </w:r>
      <w:r w:rsidR="00D12804">
        <w:t xml:space="preserve">financiers </w:t>
      </w:r>
      <w:r>
        <w:t xml:space="preserve">de faire des acquisitions de terrains privés </w:t>
      </w:r>
      <w:r w:rsidR="00D12804">
        <w:t xml:space="preserve">ou d’ouvrages d’art </w:t>
      </w:r>
      <w:r>
        <w:t xml:space="preserve">pour </w:t>
      </w:r>
      <w:r w:rsidR="00D12804">
        <w:t xml:space="preserve">en concéder la gestion à la C.C.S.V.P., comme ça été le cas pour le viaduc métallique du REBAUD racheté par la Commune de LACAZE au C.G.81 ? Ce pourrait être le cas du </w:t>
      </w:r>
      <w:r>
        <w:t>viaduc des LABANS</w:t>
      </w:r>
      <w:r w:rsidR="00D12804">
        <w:t xml:space="preserve"> qui est propriété privée.</w:t>
      </w:r>
    </w:p>
    <w:p w14:paraId="3B2123AB" w14:textId="13985031" w:rsidR="006E02F4" w:rsidRDefault="006E02F4" w:rsidP="006E02F4">
      <w:pPr>
        <w:pStyle w:val="Paragraphedeliste"/>
        <w:numPr>
          <w:ilvl w:val="0"/>
          <w:numId w:val="2"/>
        </w:numPr>
      </w:pPr>
      <w:r>
        <w:t xml:space="preserve">L’emprise de l’ancienne gare de FERRIERES a semblé bien positionnée sur le parcours et suffisamment grande pour y implanter une aire de stationnement, de pique-nique ainsi qu’une halle </w:t>
      </w:r>
      <w:r w:rsidR="00E37B14">
        <w:t xml:space="preserve">bois </w:t>
      </w:r>
      <w:r>
        <w:t xml:space="preserve">d’information et pédagogique sur la voie verte, l’histoire du petit train, la richesse géologique et écologique des sites environnants cette portion de la voie. </w:t>
      </w:r>
      <w:r w:rsidR="00E37B14">
        <w:t>L’a</w:t>
      </w:r>
      <w:r w:rsidR="001552E4">
        <w:t xml:space="preserve">spect </w:t>
      </w:r>
      <w:r w:rsidR="00E37B14">
        <w:t xml:space="preserve"> de cette halle pourrait s’inspirer de celle de l’ancienne gare bois. </w:t>
      </w:r>
      <w:r>
        <w:t>Est-ce que ces aménagements seraient possible dans le cadre de l’opération dont les cofinancements sont acquis?</w:t>
      </w:r>
    </w:p>
    <w:p w14:paraId="55491EF2" w14:textId="5AE31673" w:rsidR="00DE55BE" w:rsidRDefault="00DE55BE" w:rsidP="00DE55BE">
      <w:pPr>
        <w:pStyle w:val="Paragraphedeliste"/>
        <w:numPr>
          <w:ilvl w:val="0"/>
          <w:numId w:val="2"/>
        </w:numPr>
        <w:jc w:val="center"/>
      </w:pPr>
      <w:r>
        <w:rPr>
          <w:noProof/>
        </w:rPr>
        <w:drawing>
          <wp:inline distT="0" distB="0" distL="0" distR="0" wp14:anchorId="7E8B71F2" wp14:editId="495AC461">
            <wp:extent cx="3422650" cy="1925240"/>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4746" cy="1932044"/>
                    </a:xfrm>
                    <a:prstGeom prst="rect">
                      <a:avLst/>
                    </a:prstGeom>
                    <a:noFill/>
                    <a:ln>
                      <a:noFill/>
                    </a:ln>
                  </pic:spPr>
                </pic:pic>
              </a:graphicData>
            </a:graphic>
          </wp:inline>
        </w:drawing>
      </w:r>
    </w:p>
    <w:p w14:paraId="01DD5E4C" w14:textId="06B40E5C" w:rsidR="00B31A33" w:rsidRDefault="00B31A33" w:rsidP="00575119">
      <w:pPr>
        <w:pStyle w:val="Paragraphedeliste"/>
        <w:numPr>
          <w:ilvl w:val="0"/>
          <w:numId w:val="2"/>
        </w:numPr>
      </w:pPr>
      <w:r>
        <w:lastRenderedPageBreak/>
        <w:t xml:space="preserve">Voir documentation technique existante </w:t>
      </w:r>
      <w:r w:rsidR="00B33613">
        <w:t xml:space="preserve">sur le tracé </w:t>
      </w:r>
      <w:r>
        <w:t xml:space="preserve">aux archives du </w:t>
      </w:r>
      <w:r w:rsidR="00D9002D">
        <w:t>TARN</w:t>
      </w:r>
      <w:r w:rsidR="00B33613">
        <w:t xml:space="preserve"> ; Rencontré </w:t>
      </w:r>
      <w:r w:rsidR="00B92939">
        <w:t>Mr du Rail miniature</w:t>
      </w:r>
    </w:p>
    <w:p w14:paraId="7EDE18D0" w14:textId="39A984A6" w:rsidR="00F1369D" w:rsidRDefault="00E37B14" w:rsidP="00F1369D">
      <w:pPr>
        <w:pStyle w:val="Paragraphedeliste"/>
        <w:numPr>
          <w:ilvl w:val="0"/>
          <w:numId w:val="2"/>
        </w:numPr>
      </w:pPr>
      <w:r>
        <w:t>Il semblerait qu’il y ait c</w:t>
      </w:r>
      <w:r w:rsidR="00F1369D">
        <w:t>ontradiction sur faisabilité voie verte entre le Parc qui a classé V84-1 et l’avis technique du CD81 qui considère qu</w:t>
      </w:r>
      <w:r>
        <w:t>’</w:t>
      </w:r>
      <w:r w:rsidR="00D9002D">
        <w:t>à</w:t>
      </w:r>
      <w:r>
        <w:t xml:space="preserve"> partir du tunnel </w:t>
      </w:r>
      <w:r w:rsidR="00D9002D">
        <w:t>du GAT après VABRE</w:t>
      </w:r>
      <w:r w:rsidR="00F1369D">
        <w:t xml:space="preserve"> ce n’est pas possible à un cout raisonnable de faire une voie verte</w:t>
      </w:r>
      <w:r w:rsidR="00D9002D">
        <w:t xml:space="preserve"> compte tenue de l’étroiture des tranchées et de la longueur de la cohabitation voie verte/route départementa</w:t>
      </w:r>
      <w:r w:rsidR="00B712BB">
        <w:t>le.</w:t>
      </w:r>
      <w:r w:rsidR="00D9002D">
        <w:t xml:space="preserve"> </w:t>
      </w:r>
    </w:p>
    <w:p w14:paraId="4AE33000" w14:textId="5498EC50" w:rsidR="00A34B6E" w:rsidRDefault="00A34B6E" w:rsidP="00F1369D">
      <w:pPr>
        <w:pStyle w:val="Paragraphedeliste"/>
        <w:numPr>
          <w:ilvl w:val="0"/>
          <w:numId w:val="2"/>
        </w:numPr>
      </w:pPr>
      <w:r>
        <w:t>La question est toujours posé</w:t>
      </w:r>
      <w:r w:rsidR="00417ED9">
        <w:t>e</w:t>
      </w:r>
      <w:r>
        <w:t xml:space="preserve"> de se structurer dans une association d</w:t>
      </w:r>
      <w:r w:rsidR="00B712BB">
        <w:t>u type</w:t>
      </w:r>
      <w:r>
        <w:t xml:space="preserve"> « amis du petit train » qui aurait un double objectif</w:t>
      </w:r>
      <w:r w:rsidR="005716EC">
        <w:t xml:space="preserve">, </w:t>
      </w:r>
      <w:r w:rsidR="00417ED9">
        <w:t xml:space="preserve">en partenariat avec les communautés de communes et le PETR H.T.O., </w:t>
      </w:r>
      <w:r>
        <w:t>de s</w:t>
      </w:r>
      <w:r w:rsidR="00417ED9">
        <w:t>’impliquer dans la s</w:t>
      </w:r>
      <w:r>
        <w:t xml:space="preserve">auvegarde </w:t>
      </w:r>
      <w:r w:rsidR="00417ED9">
        <w:t>c</w:t>
      </w:r>
      <w:r>
        <w:t xml:space="preserve">e patrimoine ferroviaire </w:t>
      </w:r>
      <w:r w:rsidR="00417ED9">
        <w:t>ainsi que sa valorisation</w:t>
      </w:r>
      <w:r>
        <w:t xml:space="preserve"> touristique, </w:t>
      </w:r>
      <w:r w:rsidR="00417ED9">
        <w:t>écologique et</w:t>
      </w:r>
      <w:r>
        <w:t xml:space="preserve"> économique </w:t>
      </w:r>
      <w:r w:rsidR="00417ED9">
        <w:t xml:space="preserve">entre autre </w:t>
      </w:r>
      <w:r>
        <w:t>par l</w:t>
      </w:r>
      <w:r w:rsidR="00417ED9">
        <w:t>a réalisation d’une voie verte au plus près du tracé du petit train.</w:t>
      </w:r>
    </w:p>
    <w:p w14:paraId="10CF618D" w14:textId="09AE94B4" w:rsidR="00F1369D" w:rsidRDefault="006E02F4">
      <w:r>
        <w:t xml:space="preserve">Il parait souhaitable que toutes </w:t>
      </w:r>
      <w:r w:rsidR="005716EC">
        <w:t>c</w:t>
      </w:r>
      <w:r>
        <w:t>es interrogations soient évoquées dans une rencontre avec le Président de H.T.O.</w:t>
      </w:r>
      <w:r w:rsidR="005716EC">
        <w:t xml:space="preserve"> pour l’ensemble du tracé V84-1 et  plus particulièrement sur le tracé du rameau BOUISSAS/BRASSAC, avec le Président de la C.C.S.V.P. maitre d’ouvrage des futurs aménagements.</w:t>
      </w:r>
    </w:p>
    <w:p w14:paraId="412138B6" w14:textId="3FEB3D75" w:rsidR="00184860" w:rsidRDefault="00184860"/>
    <w:p w14:paraId="3EA17B02" w14:textId="53F8DCD5" w:rsidR="00DE55BE" w:rsidRDefault="00DE55BE"/>
    <w:p w14:paraId="0D3CC0CE" w14:textId="77777777" w:rsidR="00DE55BE" w:rsidRDefault="00DE55BE"/>
    <w:p w14:paraId="60E54B7D" w14:textId="698A2DA6" w:rsidR="00184860" w:rsidRDefault="00184860">
      <w:r w:rsidRPr="00184860">
        <w:rPr>
          <w:b/>
          <w:bCs/>
        </w:rPr>
        <w:t>Diffusion du CR</w:t>
      </w:r>
      <w:r>
        <w:t> : membres du groupe de travail.</w:t>
      </w:r>
    </w:p>
    <w:p w14:paraId="2469B518" w14:textId="06551D4F" w:rsidR="00DE55BE" w:rsidRDefault="00DE55BE"/>
    <w:p w14:paraId="0A520D09" w14:textId="3C1686DD" w:rsidR="00DE55BE" w:rsidRDefault="00DE55BE">
      <w:r>
        <w:br w:type="page"/>
      </w:r>
    </w:p>
    <w:p w14:paraId="4740951E" w14:textId="77777777" w:rsidR="00DE55BE" w:rsidRDefault="00DE55BE"/>
    <w:p w14:paraId="248BAF35" w14:textId="795366B4" w:rsidR="005A6BD1" w:rsidRPr="005A6BD1" w:rsidRDefault="005A6BD1">
      <w:pPr>
        <w:rPr>
          <w:b/>
          <w:bCs/>
          <w:sz w:val="28"/>
          <w:szCs w:val="28"/>
        </w:rPr>
      </w:pPr>
      <w:r w:rsidRPr="005A6BD1">
        <w:rPr>
          <w:b/>
          <w:bCs/>
          <w:sz w:val="28"/>
          <w:szCs w:val="28"/>
        </w:rPr>
        <w:t>ANNEXE</w:t>
      </w:r>
    </w:p>
    <w:p w14:paraId="74D4C64E" w14:textId="02E9164D" w:rsidR="000152ED" w:rsidRDefault="00BB3828">
      <w:r>
        <w:rPr>
          <w:noProof/>
        </w:rPr>
        <w:drawing>
          <wp:inline distT="0" distB="0" distL="0" distR="0" wp14:anchorId="565ECA8F" wp14:editId="5BDF4B26">
            <wp:extent cx="4894108" cy="6427832"/>
            <wp:effectExtent l="0" t="4762"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4914379" cy="6454455"/>
                    </a:xfrm>
                    <a:prstGeom prst="rect">
                      <a:avLst/>
                    </a:prstGeom>
                    <a:noFill/>
                    <a:ln>
                      <a:noFill/>
                    </a:ln>
                  </pic:spPr>
                </pic:pic>
              </a:graphicData>
            </a:graphic>
          </wp:inline>
        </w:drawing>
      </w:r>
    </w:p>
    <w:p w14:paraId="31476E1D" w14:textId="2B760428" w:rsidR="000152ED" w:rsidRDefault="005716EC" w:rsidP="005716EC">
      <w:pPr>
        <w:pBdr>
          <w:top w:val="single" w:sz="4" w:space="1" w:color="auto"/>
          <w:left w:val="single" w:sz="4" w:space="4" w:color="auto"/>
          <w:bottom w:val="single" w:sz="4" w:space="1" w:color="auto"/>
          <w:right w:val="single" w:sz="4" w:space="4" w:color="auto"/>
        </w:pBdr>
        <w:jc w:val="center"/>
        <w:rPr>
          <w:b/>
          <w:bCs/>
          <w:sz w:val="28"/>
          <w:szCs w:val="28"/>
        </w:rPr>
      </w:pPr>
      <w:r>
        <w:rPr>
          <w:b/>
          <w:bCs/>
          <w:sz w:val="28"/>
          <w:szCs w:val="28"/>
        </w:rPr>
        <w:t xml:space="preserve">En </w:t>
      </w:r>
      <w:r w:rsidRPr="005716EC">
        <w:rPr>
          <w:b/>
          <w:bCs/>
          <w:sz w:val="28"/>
          <w:szCs w:val="28"/>
        </w:rPr>
        <w:t xml:space="preserve">grisé </w:t>
      </w:r>
      <w:r w:rsidR="005A6BD1">
        <w:rPr>
          <w:b/>
          <w:bCs/>
          <w:sz w:val="28"/>
          <w:szCs w:val="28"/>
        </w:rPr>
        <w:t xml:space="preserve">hachuré </w:t>
      </w:r>
      <w:r w:rsidRPr="005716EC">
        <w:rPr>
          <w:b/>
          <w:bCs/>
          <w:sz w:val="28"/>
          <w:szCs w:val="28"/>
        </w:rPr>
        <w:t>sur ce plan, les parcelles concédé</w:t>
      </w:r>
      <w:r>
        <w:rPr>
          <w:b/>
          <w:bCs/>
          <w:sz w:val="28"/>
          <w:szCs w:val="28"/>
        </w:rPr>
        <w:t>e</w:t>
      </w:r>
      <w:r w:rsidRPr="005716EC">
        <w:rPr>
          <w:b/>
          <w:bCs/>
          <w:sz w:val="28"/>
          <w:szCs w:val="28"/>
        </w:rPr>
        <w:t xml:space="preserve">s par l’Etat à </w:t>
      </w:r>
      <w:proofErr w:type="spellStart"/>
      <w:r w:rsidRPr="005716EC">
        <w:rPr>
          <w:b/>
          <w:bCs/>
          <w:sz w:val="28"/>
          <w:szCs w:val="28"/>
        </w:rPr>
        <w:t>EdF</w:t>
      </w:r>
      <w:proofErr w:type="spellEnd"/>
      <w:r w:rsidRPr="005716EC">
        <w:rPr>
          <w:b/>
          <w:bCs/>
          <w:sz w:val="28"/>
          <w:szCs w:val="28"/>
        </w:rPr>
        <w:t xml:space="preserve"> et en procédure de déclassement.</w:t>
      </w:r>
    </w:p>
    <w:sectPr w:rsidR="000152ED">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62B6B" w14:textId="77777777" w:rsidR="00874962" w:rsidRDefault="00874962" w:rsidP="00804D90">
      <w:pPr>
        <w:spacing w:after="0" w:line="240" w:lineRule="auto"/>
      </w:pPr>
      <w:r>
        <w:separator/>
      </w:r>
    </w:p>
  </w:endnote>
  <w:endnote w:type="continuationSeparator" w:id="0">
    <w:p w14:paraId="29C6E852" w14:textId="77777777" w:rsidR="00874962" w:rsidRDefault="00874962" w:rsidP="00804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969283"/>
      <w:docPartObj>
        <w:docPartGallery w:val="Page Numbers (Bottom of Page)"/>
        <w:docPartUnique/>
      </w:docPartObj>
    </w:sdtPr>
    <w:sdtEndPr/>
    <w:sdtContent>
      <w:p w14:paraId="2BB02793" w14:textId="15D7487E" w:rsidR="00804D90" w:rsidRDefault="00804D90">
        <w:pPr>
          <w:pStyle w:val="Pieddepage"/>
          <w:jc w:val="center"/>
        </w:pPr>
        <w:r>
          <w:fldChar w:fldCharType="begin"/>
        </w:r>
        <w:r>
          <w:instrText>PAGE   \* MERGEFORMAT</w:instrText>
        </w:r>
        <w:r>
          <w:fldChar w:fldCharType="separate"/>
        </w:r>
        <w:r>
          <w:t>2</w:t>
        </w:r>
        <w:r>
          <w:fldChar w:fldCharType="end"/>
        </w:r>
      </w:p>
    </w:sdtContent>
  </w:sdt>
  <w:p w14:paraId="095C25BE" w14:textId="77777777" w:rsidR="00804D90" w:rsidRDefault="00804D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6CDBD" w14:textId="77777777" w:rsidR="00874962" w:rsidRDefault="00874962" w:rsidP="00804D90">
      <w:pPr>
        <w:spacing w:after="0" w:line="240" w:lineRule="auto"/>
      </w:pPr>
      <w:r>
        <w:separator/>
      </w:r>
    </w:p>
  </w:footnote>
  <w:footnote w:type="continuationSeparator" w:id="0">
    <w:p w14:paraId="3EF8498C" w14:textId="77777777" w:rsidR="00874962" w:rsidRDefault="00874962" w:rsidP="00804D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C02810"/>
    <w:multiLevelType w:val="hybridMultilevel"/>
    <w:tmpl w:val="F1F037A8"/>
    <w:lvl w:ilvl="0" w:tplc="040C0011">
      <w:start w:val="1"/>
      <w:numFmt w:val="decimal"/>
      <w:lvlText w:val="%1)"/>
      <w:lvlJc w:val="left"/>
      <w:pPr>
        <w:ind w:left="644"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79644537"/>
    <w:multiLevelType w:val="hybridMultilevel"/>
    <w:tmpl w:val="DED4F11A"/>
    <w:lvl w:ilvl="0" w:tplc="50A4261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33"/>
    <w:rsid w:val="0001080C"/>
    <w:rsid w:val="000152ED"/>
    <w:rsid w:val="000B2369"/>
    <w:rsid w:val="000C6BA9"/>
    <w:rsid w:val="000D754B"/>
    <w:rsid w:val="00117AA5"/>
    <w:rsid w:val="001552E4"/>
    <w:rsid w:val="00157696"/>
    <w:rsid w:val="00180B3B"/>
    <w:rsid w:val="00181988"/>
    <w:rsid w:val="00184860"/>
    <w:rsid w:val="001A7206"/>
    <w:rsid w:val="001F1541"/>
    <w:rsid w:val="00224A93"/>
    <w:rsid w:val="002770E1"/>
    <w:rsid w:val="00321497"/>
    <w:rsid w:val="003363C6"/>
    <w:rsid w:val="00342161"/>
    <w:rsid w:val="0035199A"/>
    <w:rsid w:val="0035707C"/>
    <w:rsid w:val="0038216F"/>
    <w:rsid w:val="003B4FAB"/>
    <w:rsid w:val="003C661F"/>
    <w:rsid w:val="0040330E"/>
    <w:rsid w:val="004100DE"/>
    <w:rsid w:val="00417ED9"/>
    <w:rsid w:val="004962B1"/>
    <w:rsid w:val="004C3415"/>
    <w:rsid w:val="004F28C3"/>
    <w:rsid w:val="005716EC"/>
    <w:rsid w:val="00575086"/>
    <w:rsid w:val="00580BD4"/>
    <w:rsid w:val="005A6BD1"/>
    <w:rsid w:val="005B5621"/>
    <w:rsid w:val="00677310"/>
    <w:rsid w:val="00696B17"/>
    <w:rsid w:val="006A4396"/>
    <w:rsid w:val="006B2C32"/>
    <w:rsid w:val="006E02F4"/>
    <w:rsid w:val="00731D41"/>
    <w:rsid w:val="007A3DB3"/>
    <w:rsid w:val="00804D90"/>
    <w:rsid w:val="00807234"/>
    <w:rsid w:val="00865157"/>
    <w:rsid w:val="00874962"/>
    <w:rsid w:val="008D012A"/>
    <w:rsid w:val="008D5E01"/>
    <w:rsid w:val="00914285"/>
    <w:rsid w:val="00966127"/>
    <w:rsid w:val="00987422"/>
    <w:rsid w:val="00990FCA"/>
    <w:rsid w:val="00994CA8"/>
    <w:rsid w:val="0099750D"/>
    <w:rsid w:val="009D0B2F"/>
    <w:rsid w:val="00A0409A"/>
    <w:rsid w:val="00A2215A"/>
    <w:rsid w:val="00A34B6E"/>
    <w:rsid w:val="00A67209"/>
    <w:rsid w:val="00AD6289"/>
    <w:rsid w:val="00AF5648"/>
    <w:rsid w:val="00B04572"/>
    <w:rsid w:val="00B31A33"/>
    <w:rsid w:val="00B33613"/>
    <w:rsid w:val="00B712BB"/>
    <w:rsid w:val="00B92939"/>
    <w:rsid w:val="00BB3828"/>
    <w:rsid w:val="00BE7108"/>
    <w:rsid w:val="00C0086A"/>
    <w:rsid w:val="00C0361D"/>
    <w:rsid w:val="00C054D6"/>
    <w:rsid w:val="00CD796E"/>
    <w:rsid w:val="00D12804"/>
    <w:rsid w:val="00D5496C"/>
    <w:rsid w:val="00D64406"/>
    <w:rsid w:val="00D9002D"/>
    <w:rsid w:val="00DD69A5"/>
    <w:rsid w:val="00DE55BE"/>
    <w:rsid w:val="00E307ED"/>
    <w:rsid w:val="00E37B14"/>
    <w:rsid w:val="00E7491C"/>
    <w:rsid w:val="00EB05CA"/>
    <w:rsid w:val="00F1369D"/>
    <w:rsid w:val="00F31D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93351"/>
  <w15:chartTrackingRefBased/>
  <w15:docId w15:val="{47FB178E-7DC6-45E3-AD9D-B5F3EA346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A33"/>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31A33"/>
    <w:pPr>
      <w:ind w:left="720"/>
      <w:contextualSpacing/>
    </w:pPr>
  </w:style>
  <w:style w:type="paragraph" w:styleId="En-tte">
    <w:name w:val="header"/>
    <w:basedOn w:val="Normal"/>
    <w:link w:val="En-tteCar"/>
    <w:uiPriority w:val="99"/>
    <w:unhideWhenUsed/>
    <w:rsid w:val="00804D90"/>
    <w:pPr>
      <w:tabs>
        <w:tab w:val="center" w:pos="4536"/>
        <w:tab w:val="right" w:pos="9072"/>
      </w:tabs>
      <w:spacing w:after="0" w:line="240" w:lineRule="auto"/>
    </w:pPr>
  </w:style>
  <w:style w:type="character" w:customStyle="1" w:styleId="En-tteCar">
    <w:name w:val="En-tête Car"/>
    <w:basedOn w:val="Policepardfaut"/>
    <w:link w:val="En-tte"/>
    <w:uiPriority w:val="99"/>
    <w:rsid w:val="00804D90"/>
  </w:style>
  <w:style w:type="paragraph" w:styleId="Pieddepage">
    <w:name w:val="footer"/>
    <w:basedOn w:val="Normal"/>
    <w:link w:val="PieddepageCar"/>
    <w:uiPriority w:val="99"/>
    <w:unhideWhenUsed/>
    <w:rsid w:val="00804D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4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56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1594</Words>
  <Characters>8772</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BERTHOUMIEUX Michel</dc:creator>
  <cp:keywords/>
  <dc:description/>
  <cp:lastModifiedBy>BERTHOUMIEUX Michel</cp:lastModifiedBy>
  <cp:revision>43</cp:revision>
  <dcterms:created xsi:type="dcterms:W3CDTF">2021-12-04T22:02:00Z</dcterms:created>
  <dcterms:modified xsi:type="dcterms:W3CDTF">2021-12-06T21:17:00Z</dcterms:modified>
</cp:coreProperties>
</file>